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color w:val="404040"/>
          <w:sz w:val="36"/>
          <w:szCs w:val="36"/>
        </w:rPr>
      </w:pPr>
      <w:r w:rsidDel="00000000" w:rsidR="00000000" w:rsidRPr="00000000">
        <w:rPr>
          <w:rFonts w:ascii="Century Gothic" w:cs="Century Gothic" w:eastAsia="Century Gothic" w:hAnsi="Century Gothic"/>
          <w:color w:val="404040"/>
          <w:sz w:val="36"/>
          <w:szCs w:val="36"/>
          <w:rtl w:val="0"/>
        </w:rPr>
        <w:t xml:space="preserve">Fiche de renseignements - Intervention minoritaire</w:t>
      </w:r>
    </w:p>
    <w:p w:rsidR="00000000" w:rsidDel="00000000" w:rsidP="00000000" w:rsidRDefault="00000000" w:rsidRPr="00000000" w14:paraId="00000002">
      <w:pPr>
        <w:pStyle w:val="Heading2"/>
        <w:keepNext w:val="0"/>
        <w:keepLines w:val="0"/>
        <w:spacing w:after="120" w:line="360" w:lineRule="auto"/>
        <w:jc w:val="both"/>
        <w:rPr>
          <w:rFonts w:ascii="Calibri" w:cs="Calibri" w:eastAsia="Calibri" w:hAnsi="Calibri"/>
          <w:color w:val="222222"/>
          <w:sz w:val="20"/>
          <w:szCs w:val="20"/>
        </w:rPr>
      </w:pPr>
      <w:bookmarkStart w:colFirst="0" w:colLast="0" w:name="_heading=h.lxlelqcnthst" w:id="0"/>
      <w:bookmarkEnd w:id="0"/>
      <w:r w:rsidDel="00000000" w:rsidR="00000000" w:rsidRPr="00000000">
        <w:rPr>
          <w:rFonts w:ascii="Century Gothic" w:cs="Century Gothic" w:eastAsia="Century Gothic" w:hAnsi="Century Gothic"/>
          <w:color w:val="f28d00"/>
          <w:sz w:val="32"/>
          <w:szCs w:val="32"/>
          <w:rtl w:val="0"/>
        </w:rPr>
        <w:t xml:space="preserve">Rappel du cadre d’intervention</w:t>
      </w:r>
      <w:r w:rsidDel="00000000" w:rsidR="00000000" w:rsidRPr="00000000">
        <w:rPr>
          <w:rtl w:val="0"/>
        </w:rPr>
      </w:r>
    </w:p>
    <w:tbl>
      <w:tblPr>
        <w:tblStyle w:val="Table1"/>
        <w:tblW w:w="97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160" w:line="259" w:lineRule="auto"/>
              <w:jc w:val="both"/>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Pourquoi ce dispositif? </w:t>
              <w:br w:type="textWrapping"/>
            </w:r>
            <w:r w:rsidDel="00000000" w:rsidR="00000000" w:rsidRPr="00000000">
              <w:rPr>
                <w:rFonts w:ascii="Nunito" w:cs="Nunito" w:eastAsia="Nunito" w:hAnsi="Nunito"/>
                <w:sz w:val="22"/>
                <w:szCs w:val="22"/>
                <w:rtl w:val="0"/>
              </w:rPr>
              <w:t xml:space="preserve">Certains</w:t>
            </w:r>
            <w:r w:rsidDel="00000000" w:rsidR="00000000" w:rsidRPr="00000000">
              <w:rPr>
                <w:rFonts w:ascii="Nunito" w:cs="Nunito" w:eastAsia="Nunito" w:hAnsi="Nunito"/>
                <w:sz w:val="22"/>
                <w:szCs w:val="22"/>
                <w:rtl w:val="0"/>
              </w:rPr>
              <w:t xml:space="preserve"> projets, souvent déjà bien expérimentés en gestion financière et gestion de travaux, souhaitent gérer eux-mêmes leur foncier. Leur besoin correspond à un financement minoritaire, permettant de boucler un plan de financement ou faciliter le soutien des partenaires bancaires et ainsi faire levier. </w:t>
              <w:br w:type="textWrapping"/>
            </w:r>
            <w:r w:rsidDel="00000000" w:rsidR="00000000" w:rsidRPr="00000000">
              <w:rPr>
                <w:rFonts w:ascii="Nunito" w:cs="Nunito" w:eastAsia="Nunito" w:hAnsi="Nunito"/>
                <w:b w:val="1"/>
                <w:sz w:val="22"/>
                <w:szCs w:val="22"/>
                <w:rtl w:val="0"/>
              </w:rPr>
              <w:t xml:space="preserve">Comment? </w:t>
            </w:r>
            <w:r w:rsidDel="00000000" w:rsidR="00000000" w:rsidRPr="00000000">
              <w:rPr>
                <w:rFonts w:ascii="Nunito" w:cs="Nunito" w:eastAsia="Nunito" w:hAnsi="Nunito"/>
                <w:i w:val="1"/>
                <w:sz w:val="22"/>
                <w:szCs w:val="22"/>
                <w:rtl w:val="0"/>
              </w:rPr>
              <w:br w:type="textWrapping"/>
            </w:r>
            <w:r w:rsidDel="00000000" w:rsidR="00000000" w:rsidRPr="00000000">
              <w:rPr>
                <w:rFonts w:ascii="Nunito" w:cs="Nunito" w:eastAsia="Nunito" w:hAnsi="Nunito"/>
                <w:sz w:val="22"/>
                <w:szCs w:val="22"/>
                <w:rtl w:val="0"/>
              </w:rPr>
              <w:t xml:space="preserve">Villages Vivants peut intervenir en tant qu’associé minoritaire dans des sociétés tierces gérées directement par des tiers. Ces sociétés doivent avoir les caractéristiques suivantes:</w:t>
            </w:r>
          </w:p>
          <w:p w:rsidR="00000000" w:rsidDel="00000000" w:rsidP="00000000" w:rsidRDefault="00000000" w:rsidRPr="00000000" w14:paraId="00000004">
            <w:pPr>
              <w:numPr>
                <w:ilvl w:val="0"/>
                <w:numId w:val="1"/>
              </w:numPr>
              <w:spacing w:after="0" w:afterAutospacing="0" w:line="259" w:lineRule="auto"/>
              <w:ind w:left="720" w:hanging="360"/>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une majorité absolue de sociétaires ou actionnaires sont des personnes morales</w:t>
            </w:r>
          </w:p>
          <w:p w:rsidR="00000000" w:rsidDel="00000000" w:rsidP="00000000" w:rsidRDefault="00000000" w:rsidRPr="00000000" w14:paraId="00000005">
            <w:pPr>
              <w:numPr>
                <w:ilvl w:val="0"/>
                <w:numId w:val="1"/>
              </w:numPr>
              <w:spacing w:after="0" w:afterAutospacing="0" w:line="259" w:lineRule="auto"/>
              <w:ind w:left="720" w:hanging="360"/>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une politique de dividendes limitée : min 50% de mise en réserve</w:t>
            </w:r>
          </w:p>
          <w:p w:rsidR="00000000" w:rsidDel="00000000" w:rsidP="00000000" w:rsidRDefault="00000000" w:rsidRPr="00000000" w14:paraId="00000006">
            <w:pPr>
              <w:numPr>
                <w:ilvl w:val="0"/>
                <w:numId w:val="1"/>
              </w:numPr>
              <w:spacing w:after="160" w:line="259" w:lineRule="auto"/>
              <w:ind w:left="720" w:hanging="360"/>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la revalorisation des parts soc</w:t>
            </w:r>
            <w:r w:rsidDel="00000000" w:rsidR="00000000" w:rsidRPr="00000000">
              <w:rPr>
                <w:rFonts w:ascii="Nunito" w:cs="Nunito" w:eastAsia="Nunito" w:hAnsi="Nunito"/>
                <w:sz w:val="22"/>
                <w:szCs w:val="22"/>
                <w:highlight w:val="white"/>
                <w:rtl w:val="0"/>
              </w:rPr>
              <w:t xml:space="preserve">iales encadrée</w:t>
            </w:r>
          </w:p>
          <w:p w:rsidR="00000000" w:rsidDel="00000000" w:rsidP="00000000" w:rsidRDefault="00000000" w:rsidRPr="00000000" w14:paraId="00000007">
            <w:pPr>
              <w:spacing w:after="160" w:line="259" w:lineRule="auto"/>
              <w:jc w:val="both"/>
              <w:rPr>
                <w:rFonts w:ascii="Nunito" w:cs="Nunito" w:eastAsia="Nunito" w:hAnsi="Nunito"/>
                <w:sz w:val="22"/>
                <w:szCs w:val="22"/>
                <w:highlight w:val="white"/>
              </w:rPr>
            </w:pPr>
            <w:r w:rsidDel="00000000" w:rsidR="00000000" w:rsidRPr="00000000">
              <w:rPr>
                <w:rFonts w:ascii="Nunito" w:cs="Nunito" w:eastAsia="Nunito" w:hAnsi="Nunito"/>
                <w:sz w:val="22"/>
                <w:szCs w:val="22"/>
                <w:highlight w:val="white"/>
                <w:rtl w:val="0"/>
              </w:rPr>
              <w:t xml:space="preserve">Un pacte d’associés ou une convention d’apports en Compte Courant d’Associés devra préciser les différentes conditions et modalités de l’intervention de la SCA.</w:t>
            </w:r>
          </w:p>
          <w:p w:rsidR="00000000" w:rsidDel="00000000" w:rsidP="00000000" w:rsidRDefault="00000000" w:rsidRPr="00000000" w14:paraId="00000008">
            <w:pPr>
              <w:spacing w:after="160" w:line="259" w:lineRule="auto"/>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Dans cette configuration, la SCIC Villages Vivants n’a pas la charge de conduite des travaux ni de la gestion financière. Il est donc nécessaire que les PP puissent disposer des ressources suffisantes dans l’équipe projet afin de gérer :</w:t>
            </w:r>
          </w:p>
          <w:p w:rsidR="00000000" w:rsidDel="00000000" w:rsidP="00000000" w:rsidRDefault="00000000" w:rsidRPr="00000000" w14:paraId="00000009">
            <w:pPr>
              <w:numPr>
                <w:ilvl w:val="0"/>
                <w:numId w:val="4"/>
              </w:numPr>
              <w:spacing w:after="0" w:afterAutospacing="0" w:line="259" w:lineRule="auto"/>
              <w:ind w:left="720" w:hanging="360"/>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la conception, programmation et suivi des travaux, en fonction de l’envergure du projet de rénovation,</w:t>
            </w:r>
          </w:p>
          <w:p w:rsidR="00000000" w:rsidDel="00000000" w:rsidP="00000000" w:rsidRDefault="00000000" w:rsidRPr="00000000" w14:paraId="0000000A">
            <w:pPr>
              <w:numPr>
                <w:ilvl w:val="0"/>
                <w:numId w:val="4"/>
              </w:numPr>
              <w:spacing w:after="0" w:afterAutospacing="0" w:line="259" w:lineRule="auto"/>
              <w:ind w:left="720" w:hanging="360"/>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la production des documents financiers complets, y compris concernant l’exploitation,</w:t>
            </w:r>
          </w:p>
          <w:p w:rsidR="00000000" w:rsidDel="00000000" w:rsidP="00000000" w:rsidRDefault="00000000" w:rsidRPr="00000000" w14:paraId="0000000B">
            <w:pPr>
              <w:numPr>
                <w:ilvl w:val="0"/>
                <w:numId w:val="4"/>
              </w:numPr>
              <w:spacing w:after="160" w:line="259" w:lineRule="auto"/>
              <w:ind w:left="720" w:hanging="360"/>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l’animation d’un collectif.</w:t>
            </w:r>
          </w:p>
          <w:p w:rsidR="00000000" w:rsidDel="00000000" w:rsidP="00000000" w:rsidRDefault="00000000" w:rsidRPr="00000000" w14:paraId="0000000C">
            <w:pPr>
              <w:spacing w:after="160" w:line="259" w:lineRule="auto"/>
              <w:ind w:left="0" w:firstLine="0"/>
              <w:jc w:val="both"/>
              <w:rPr>
                <w:rFonts w:ascii="Nunito" w:cs="Nunito" w:eastAsia="Nunito" w:hAnsi="Nunito"/>
                <w:sz w:val="22"/>
                <w:szCs w:val="22"/>
              </w:rPr>
            </w:pPr>
            <w:r w:rsidDel="00000000" w:rsidR="00000000" w:rsidRPr="00000000">
              <w:rPr>
                <w:rFonts w:ascii="Nunito" w:cs="Nunito" w:eastAsia="Nunito" w:hAnsi="Nunito"/>
                <w:b w:val="1"/>
                <w:sz w:val="22"/>
                <w:szCs w:val="22"/>
                <w:rtl w:val="0"/>
              </w:rPr>
              <w:t xml:space="preserve">La rémunération</w:t>
              <w:br w:type="textWrapping"/>
            </w:r>
            <w:sdt>
              <w:sdtPr>
                <w:tag w:val="goog_rdk_0"/>
              </w:sdtPr>
              <w:sdtContent>
                <w:r w:rsidDel="00000000" w:rsidR="00000000" w:rsidRPr="00000000">
                  <w:rPr>
                    <w:rFonts w:ascii="PT Mono" w:cs="PT Mono" w:eastAsia="PT Mono" w:hAnsi="PT Mono"/>
                    <w:sz w:val="22"/>
                    <w:szCs w:val="22"/>
                    <w:rtl w:val="0"/>
                  </w:rPr>
                  <w:t xml:space="preserve">Les montants investis (fonds propres et quasi fonds propres) sont compris entre 20k€ et </w:t>
                </w:r>
              </w:sdtContent>
            </w:sdt>
            <w:sdt>
              <w:sdtPr>
                <w:tag w:val="goog_rdk_1"/>
              </w:sdtPr>
              <w:sdtContent>
                <w:r w:rsidDel="00000000" w:rsidR="00000000" w:rsidRPr="00000000">
                  <w:rPr>
                    <w:rFonts w:ascii="PT Mono" w:cs="PT Mono" w:eastAsia="PT Mono" w:hAnsi="PT Mono"/>
                    <w:sz w:val="22"/>
                    <w:szCs w:val="22"/>
                    <w:rtl w:val="0"/>
                  </w:rPr>
                  <w:t xml:space="preserve">250k€</w:t>
                </w:r>
              </w:sdtContent>
            </w:sdt>
            <w:r w:rsidDel="00000000" w:rsidR="00000000" w:rsidRPr="00000000">
              <w:rPr>
                <w:rFonts w:ascii="Nunito" w:cs="Nunito" w:eastAsia="Nunito" w:hAnsi="Nunito"/>
                <w:sz w:val="22"/>
                <w:szCs w:val="22"/>
                <w:rtl w:val="0"/>
              </w:rPr>
              <w:t xml:space="preserve"> en fonction du plan de financement du projet et des autres critères énoncés dans ce paragraphe, sans pouvoir dépasser 20% du plan de financement de l’opération.</w:t>
            </w:r>
          </w:p>
          <w:p w:rsidR="00000000" w:rsidDel="00000000" w:rsidP="00000000" w:rsidRDefault="00000000" w:rsidRPr="00000000" w14:paraId="0000000D">
            <w:pPr>
              <w:spacing w:after="160" w:line="259" w:lineRule="auto"/>
              <w:jc w:val="both"/>
              <w:rPr>
                <w:rFonts w:ascii="Nunito" w:cs="Nunito" w:eastAsia="Nunito" w:hAnsi="Nunito"/>
                <w:sz w:val="22"/>
                <w:szCs w:val="22"/>
              </w:rPr>
            </w:pPr>
            <w:r w:rsidDel="00000000" w:rsidR="00000000" w:rsidRPr="00000000">
              <w:rPr>
                <w:rFonts w:ascii="Nunito" w:cs="Nunito" w:eastAsia="Nunito" w:hAnsi="Nunito"/>
                <w:sz w:val="22"/>
                <w:szCs w:val="22"/>
                <w:rtl w:val="0"/>
              </w:rPr>
              <w:t xml:space="preserve">Les comptes courants d’associés devront être rémunérés selon le barème suivant:</w:t>
            </w:r>
          </w:p>
          <w:tbl>
            <w:tblPr>
              <w:tblStyle w:val="Table2"/>
              <w:tblW w:w="95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2.142857142857"/>
              <w:gridCol w:w="1362.142857142857"/>
              <w:gridCol w:w="1362.142857142857"/>
              <w:gridCol w:w="1362.142857142857"/>
              <w:gridCol w:w="1362.142857142857"/>
              <w:gridCol w:w="1362.142857142857"/>
              <w:gridCol w:w="1362.142857142857"/>
              <w:tblGridChange w:id="0">
                <w:tblGrid>
                  <w:gridCol w:w="1362.142857142857"/>
                  <w:gridCol w:w="1362.142857142857"/>
                  <w:gridCol w:w="1362.142857142857"/>
                  <w:gridCol w:w="1362.142857142857"/>
                  <w:gridCol w:w="1362.142857142857"/>
                  <w:gridCol w:w="1362.142857142857"/>
                  <w:gridCol w:w="1362.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année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n+1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n+2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n+3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n+4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n+X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taux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Nunito" w:cs="Nunito" w:eastAsia="Nunito" w:hAnsi="Nunito"/>
                      <w:sz w:val="22"/>
                      <w:szCs w:val="22"/>
                    </w:rPr>
                  </w:pPr>
                  <w:r w:rsidDel="00000000" w:rsidR="00000000" w:rsidRPr="00000000">
                    <w:rPr>
                      <w:rFonts w:ascii="Nunito" w:cs="Nunito" w:eastAsia="Nunito" w:hAnsi="Nunito"/>
                      <w:sz w:val="22"/>
                      <w:szCs w:val="22"/>
                      <w:rtl w:val="0"/>
                    </w:rPr>
                    <w:t xml:space="preserve">5%</w:t>
                  </w:r>
                </w:p>
              </w:tc>
            </w:tr>
          </w:tbl>
          <w:p w:rsidR="00000000" w:rsidDel="00000000" w:rsidP="00000000" w:rsidRDefault="00000000" w:rsidRPr="00000000" w14:paraId="0000001C">
            <w:pPr>
              <w:widowControl w:val="0"/>
              <w:jc w:val="both"/>
              <w:rPr>
                <w:rFonts w:ascii="Calibri" w:cs="Calibri" w:eastAsia="Calibri" w:hAnsi="Calibri"/>
                <w:color w:val="222222"/>
                <w:sz w:val="20"/>
                <w:szCs w:val="20"/>
              </w:rPr>
            </w:pPr>
            <w:r w:rsidDel="00000000" w:rsidR="00000000" w:rsidRPr="00000000">
              <w:rPr>
                <w:rtl w:val="0"/>
              </w:rPr>
            </w:r>
          </w:p>
        </w:tc>
      </w:tr>
    </w:tbl>
    <w:p w:rsidR="00000000" w:rsidDel="00000000" w:rsidP="00000000" w:rsidRDefault="00000000" w:rsidRPr="00000000" w14:paraId="0000001D">
      <w:pPr>
        <w:pStyle w:val="Heading2"/>
        <w:keepNext w:val="0"/>
        <w:keepLines w:val="0"/>
        <w:spacing w:after="120" w:line="360" w:lineRule="auto"/>
        <w:jc w:val="both"/>
        <w:rPr>
          <w:rFonts w:ascii="Century Gothic" w:cs="Century Gothic" w:eastAsia="Century Gothic" w:hAnsi="Century Gothic"/>
          <w:sz w:val="20"/>
          <w:szCs w:val="20"/>
        </w:rPr>
      </w:pPr>
      <w:bookmarkStart w:colFirst="0" w:colLast="0" w:name="_heading=h.r9m23jqts7p2" w:id="1"/>
      <w:bookmarkEnd w:id="1"/>
      <w:r w:rsidDel="00000000" w:rsidR="00000000" w:rsidRPr="00000000">
        <w:rPr>
          <w:rFonts w:ascii="Century Gothic" w:cs="Century Gothic" w:eastAsia="Century Gothic" w:hAnsi="Century Gothic"/>
          <w:color w:val="f28d00"/>
          <w:sz w:val="32"/>
          <w:szCs w:val="32"/>
          <w:rtl w:val="0"/>
        </w:rPr>
        <w:t xml:space="preserve">Identité - contact référent (coordinateur) :</w:t>
      </w:r>
      <w:r w:rsidDel="00000000" w:rsidR="00000000" w:rsidRPr="00000000">
        <w:rPr>
          <w:rtl w:val="0"/>
        </w:rPr>
      </w:r>
    </w:p>
    <w:p w:rsidR="00000000" w:rsidDel="00000000" w:rsidP="00000000" w:rsidRDefault="00000000" w:rsidRPr="00000000" w14:paraId="0000001E">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Prénom :</w:t>
      </w:r>
    </w:p>
    <w:p w:rsidR="00000000" w:rsidDel="00000000" w:rsidP="00000000" w:rsidRDefault="00000000" w:rsidRPr="00000000" w14:paraId="0000001F">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Nom :</w:t>
      </w:r>
    </w:p>
    <w:p w:rsidR="00000000" w:rsidDel="00000000" w:rsidP="00000000" w:rsidRDefault="00000000" w:rsidRPr="00000000" w14:paraId="00000020">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 téléphone :</w:t>
      </w:r>
    </w:p>
    <w:p w:rsidR="00000000" w:rsidDel="00000000" w:rsidP="00000000" w:rsidRDefault="00000000" w:rsidRPr="00000000" w14:paraId="00000021">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Adresse email :</w:t>
      </w:r>
    </w:p>
    <w:p w:rsidR="00000000" w:rsidDel="00000000" w:rsidP="00000000" w:rsidRDefault="00000000" w:rsidRPr="00000000" w14:paraId="00000022">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Fonction </w:t>
      </w:r>
      <w:r w:rsidDel="00000000" w:rsidR="00000000" w:rsidRPr="00000000">
        <w:rPr>
          <w:rFonts w:ascii="Century Gothic" w:cs="Century Gothic" w:eastAsia="Century Gothic" w:hAnsi="Century Gothic"/>
          <w:i w:val="1"/>
          <w:sz w:val="20"/>
          <w:szCs w:val="20"/>
          <w:rtl w:val="0"/>
        </w:rPr>
        <w:t xml:space="preserve">(ex : gérant, président …)</w:t>
      </w: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23">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Missions et métier</w:t>
      </w:r>
      <w:r w:rsidDel="00000000" w:rsidR="00000000" w:rsidRPr="00000000">
        <w:rPr>
          <w:rFonts w:ascii="Century Gothic" w:cs="Century Gothic" w:eastAsia="Century Gothic" w:hAnsi="Century Gothic"/>
          <w:i w:val="1"/>
          <w:sz w:val="20"/>
          <w:szCs w:val="20"/>
          <w:rtl w:val="0"/>
        </w:rPr>
        <w:t xml:space="preserve"> (ex : respo développement)</w:t>
      </w: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24">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Qualifications </w:t>
      </w:r>
      <w:r w:rsidDel="00000000" w:rsidR="00000000" w:rsidRPr="00000000">
        <w:rPr>
          <w:rFonts w:ascii="Century Gothic" w:cs="Century Gothic" w:eastAsia="Century Gothic" w:hAnsi="Century Gothic"/>
          <w:i w:val="1"/>
          <w:sz w:val="20"/>
          <w:szCs w:val="20"/>
          <w:rtl w:val="0"/>
        </w:rPr>
        <w:t xml:space="preserve">(diplômes …) </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25">
      <w:pPr>
        <w:spacing w:line="360" w:lineRule="auto"/>
        <w:jc w:val="both"/>
        <w:rPr>
          <w:rFonts w:ascii="Calibri" w:cs="Calibri" w:eastAsia="Calibri" w:hAnsi="Calibri"/>
          <w:color w:val="222222"/>
          <w:sz w:val="20"/>
          <w:szCs w:val="20"/>
        </w:rPr>
      </w:pPr>
      <w:r w:rsidDel="00000000" w:rsidR="00000000" w:rsidRPr="00000000">
        <w:rPr>
          <w:rFonts w:ascii="Century Gothic" w:cs="Century Gothic" w:eastAsia="Century Gothic" w:hAnsi="Century Gothic"/>
          <w:b w:val="1"/>
          <w:sz w:val="20"/>
          <w:szCs w:val="20"/>
          <w:rtl w:val="0"/>
        </w:rPr>
        <w:t xml:space="preserve">Expérience professionnelle en lien avec le projet </w:t>
      </w:r>
      <w:r w:rsidDel="00000000" w:rsidR="00000000" w:rsidRPr="00000000">
        <w:rPr>
          <w:rFonts w:ascii="Century Gothic" w:cs="Century Gothic" w:eastAsia="Century Gothic" w:hAnsi="Century Gothic"/>
          <w:sz w:val="20"/>
          <w:szCs w:val="20"/>
          <w:rtl w:val="0"/>
        </w:rPr>
        <w:t xml:space="preserve">:</w:t>
      </w:r>
      <w:r w:rsidDel="00000000" w:rsidR="00000000" w:rsidRPr="00000000">
        <w:rPr>
          <w:rtl w:val="0"/>
        </w:rPr>
      </w:r>
    </w:p>
    <w:tbl>
      <w:tblPr>
        <w:tblStyle w:val="Table3"/>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27">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28">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29">
            <w:pPr>
              <w:widowControl w:val="0"/>
              <w:jc w:val="both"/>
              <w:rPr>
                <w:rFonts w:ascii="Calibri" w:cs="Calibri" w:eastAsia="Calibri" w:hAnsi="Calibri"/>
                <w:color w:val="222222"/>
                <w:sz w:val="20"/>
                <w:szCs w:val="20"/>
              </w:rPr>
            </w:pPr>
            <w:r w:rsidDel="00000000" w:rsidR="00000000" w:rsidRPr="00000000">
              <w:rPr>
                <w:rtl w:val="0"/>
              </w:rPr>
            </w:r>
          </w:p>
        </w:tc>
      </w:tr>
    </w:tbl>
    <w:p w:rsidR="00000000" w:rsidDel="00000000" w:rsidP="00000000" w:rsidRDefault="00000000" w:rsidRPr="00000000" w14:paraId="0000002A">
      <w:pPr>
        <w:pStyle w:val="Heading2"/>
        <w:keepNext w:val="0"/>
        <w:keepLines w:val="0"/>
        <w:spacing w:after="120" w:line="360" w:lineRule="auto"/>
        <w:jc w:val="both"/>
        <w:rPr>
          <w:rFonts w:ascii="Century Gothic" w:cs="Century Gothic" w:eastAsia="Century Gothic" w:hAnsi="Century Gothic"/>
          <w:sz w:val="20"/>
          <w:szCs w:val="20"/>
        </w:rPr>
      </w:pPr>
      <w:bookmarkStart w:colFirst="0" w:colLast="0" w:name="_heading=h.h6sq2g1k4cn2" w:id="2"/>
      <w:bookmarkEnd w:id="2"/>
      <w:r w:rsidDel="00000000" w:rsidR="00000000" w:rsidRPr="00000000">
        <w:rPr>
          <w:rFonts w:ascii="Century Gothic" w:cs="Century Gothic" w:eastAsia="Century Gothic" w:hAnsi="Century Gothic"/>
          <w:b w:val="0"/>
          <w:color w:val="f28d00"/>
          <w:sz w:val="32"/>
          <w:szCs w:val="32"/>
          <w:rtl w:val="0"/>
        </w:rPr>
        <w:t xml:space="preserve">[si nécessaire] </w:t>
      </w:r>
      <w:r w:rsidDel="00000000" w:rsidR="00000000" w:rsidRPr="00000000">
        <w:rPr>
          <w:rFonts w:ascii="Century Gothic" w:cs="Century Gothic" w:eastAsia="Century Gothic" w:hAnsi="Century Gothic"/>
          <w:color w:val="f28d00"/>
          <w:sz w:val="32"/>
          <w:szCs w:val="32"/>
          <w:rtl w:val="0"/>
        </w:rPr>
        <w:t xml:space="preserve">Identité - contact référent (co-investisseur) :</w:t>
      </w:r>
      <w:r w:rsidDel="00000000" w:rsidR="00000000" w:rsidRPr="00000000">
        <w:rPr>
          <w:rtl w:val="0"/>
        </w:rPr>
      </w:r>
    </w:p>
    <w:p w:rsidR="00000000" w:rsidDel="00000000" w:rsidP="00000000" w:rsidRDefault="00000000" w:rsidRPr="00000000" w14:paraId="0000002B">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Prénom :</w:t>
      </w:r>
    </w:p>
    <w:p w:rsidR="00000000" w:rsidDel="00000000" w:rsidP="00000000" w:rsidRDefault="00000000" w:rsidRPr="00000000" w14:paraId="0000002C">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Nom :</w:t>
      </w:r>
    </w:p>
    <w:p w:rsidR="00000000" w:rsidDel="00000000" w:rsidP="00000000" w:rsidRDefault="00000000" w:rsidRPr="00000000" w14:paraId="0000002D">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 téléphone :</w:t>
      </w:r>
    </w:p>
    <w:p w:rsidR="00000000" w:rsidDel="00000000" w:rsidP="00000000" w:rsidRDefault="00000000" w:rsidRPr="00000000" w14:paraId="0000002E">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Adresse email :</w:t>
      </w:r>
    </w:p>
    <w:p w:rsidR="00000000" w:rsidDel="00000000" w:rsidP="00000000" w:rsidRDefault="00000000" w:rsidRPr="00000000" w14:paraId="0000002F">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Fonction </w:t>
      </w:r>
      <w:r w:rsidDel="00000000" w:rsidR="00000000" w:rsidRPr="00000000">
        <w:rPr>
          <w:rFonts w:ascii="Century Gothic" w:cs="Century Gothic" w:eastAsia="Century Gothic" w:hAnsi="Century Gothic"/>
          <w:i w:val="1"/>
          <w:sz w:val="20"/>
          <w:szCs w:val="20"/>
          <w:rtl w:val="0"/>
        </w:rPr>
        <w:t xml:space="preserve">(ex : gérant, président …)</w:t>
      </w: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30">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Missions et métier</w:t>
      </w:r>
      <w:r w:rsidDel="00000000" w:rsidR="00000000" w:rsidRPr="00000000">
        <w:rPr>
          <w:rFonts w:ascii="Century Gothic" w:cs="Century Gothic" w:eastAsia="Century Gothic" w:hAnsi="Century Gothic"/>
          <w:i w:val="1"/>
          <w:sz w:val="20"/>
          <w:szCs w:val="20"/>
          <w:rtl w:val="0"/>
        </w:rPr>
        <w:t xml:space="preserve"> (ex : respo développement)</w:t>
      </w: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31">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Qualifications </w:t>
      </w:r>
      <w:r w:rsidDel="00000000" w:rsidR="00000000" w:rsidRPr="00000000">
        <w:rPr>
          <w:rFonts w:ascii="Century Gothic" w:cs="Century Gothic" w:eastAsia="Century Gothic" w:hAnsi="Century Gothic"/>
          <w:i w:val="1"/>
          <w:sz w:val="20"/>
          <w:szCs w:val="20"/>
          <w:rtl w:val="0"/>
        </w:rPr>
        <w:t xml:space="preserve">(diplômes …) </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32">
      <w:pPr>
        <w:spacing w:line="360" w:lineRule="auto"/>
        <w:jc w:val="both"/>
        <w:rPr>
          <w:rFonts w:ascii="Calibri" w:cs="Calibri" w:eastAsia="Calibri" w:hAnsi="Calibri"/>
          <w:color w:val="222222"/>
          <w:sz w:val="20"/>
          <w:szCs w:val="20"/>
        </w:rPr>
      </w:pPr>
      <w:r w:rsidDel="00000000" w:rsidR="00000000" w:rsidRPr="00000000">
        <w:rPr>
          <w:rFonts w:ascii="Century Gothic" w:cs="Century Gothic" w:eastAsia="Century Gothic" w:hAnsi="Century Gothic"/>
          <w:b w:val="1"/>
          <w:sz w:val="20"/>
          <w:szCs w:val="20"/>
          <w:rtl w:val="0"/>
        </w:rPr>
        <w:t xml:space="preserve">Expérience professionnelle en lien avec le projet </w:t>
      </w:r>
      <w:r w:rsidDel="00000000" w:rsidR="00000000" w:rsidRPr="00000000">
        <w:rPr>
          <w:rFonts w:ascii="Century Gothic" w:cs="Century Gothic" w:eastAsia="Century Gothic" w:hAnsi="Century Gothic"/>
          <w:sz w:val="20"/>
          <w:szCs w:val="20"/>
          <w:rtl w:val="0"/>
        </w:rPr>
        <w:t xml:space="preserve">:</w:t>
      </w:r>
      <w:r w:rsidDel="00000000" w:rsidR="00000000" w:rsidRPr="00000000">
        <w:rPr>
          <w:rtl w:val="0"/>
        </w:rPr>
      </w:r>
    </w:p>
    <w:tbl>
      <w:tblPr>
        <w:tblStyle w:val="Table4"/>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4">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5">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6">
            <w:pPr>
              <w:widowControl w:val="0"/>
              <w:jc w:val="both"/>
              <w:rPr>
                <w:rFonts w:ascii="Calibri" w:cs="Calibri" w:eastAsia="Calibri" w:hAnsi="Calibri"/>
                <w:color w:val="222222"/>
                <w:sz w:val="20"/>
                <w:szCs w:val="20"/>
              </w:rPr>
            </w:pPr>
            <w:r w:rsidDel="00000000" w:rsidR="00000000" w:rsidRPr="00000000">
              <w:rPr>
                <w:rtl w:val="0"/>
              </w:rPr>
            </w:r>
          </w:p>
        </w:tc>
      </w:tr>
    </w:tbl>
    <w:p w:rsidR="00000000" w:rsidDel="00000000" w:rsidP="00000000" w:rsidRDefault="00000000" w:rsidRPr="00000000" w14:paraId="00000037">
      <w:pPr>
        <w:pStyle w:val="Heading2"/>
        <w:keepNext w:val="0"/>
        <w:keepLines w:val="0"/>
        <w:spacing w:after="120" w:line="360" w:lineRule="auto"/>
        <w:jc w:val="both"/>
        <w:rPr>
          <w:rFonts w:ascii="Century Gothic" w:cs="Century Gothic" w:eastAsia="Century Gothic" w:hAnsi="Century Gothic"/>
          <w:b w:val="1"/>
          <w:sz w:val="20"/>
          <w:szCs w:val="20"/>
        </w:rPr>
      </w:pPr>
      <w:bookmarkStart w:colFirst="0" w:colLast="0" w:name="_heading=h.30j0zll" w:id="3"/>
      <w:bookmarkEnd w:id="3"/>
      <w:r w:rsidDel="00000000" w:rsidR="00000000" w:rsidRPr="00000000">
        <w:rPr>
          <w:rFonts w:ascii="Century Gothic" w:cs="Century Gothic" w:eastAsia="Century Gothic" w:hAnsi="Century Gothic"/>
          <w:b w:val="0"/>
          <w:color w:val="f28d00"/>
          <w:sz w:val="32"/>
          <w:szCs w:val="32"/>
          <w:rtl w:val="0"/>
        </w:rPr>
        <w:t xml:space="preserve">[si nécessaire] </w:t>
      </w:r>
      <w:r w:rsidDel="00000000" w:rsidR="00000000" w:rsidRPr="00000000">
        <w:rPr>
          <w:rFonts w:ascii="Century Gothic" w:cs="Century Gothic" w:eastAsia="Century Gothic" w:hAnsi="Century Gothic"/>
          <w:color w:val="f28d00"/>
          <w:sz w:val="32"/>
          <w:szCs w:val="32"/>
          <w:rtl w:val="0"/>
        </w:rPr>
        <w:t xml:space="preserve">Identité - contact référent (projets installés):</w:t>
      </w:r>
      <w:r w:rsidDel="00000000" w:rsidR="00000000" w:rsidRPr="00000000">
        <w:rPr>
          <w:rtl w:val="0"/>
        </w:rPr>
      </w:r>
    </w:p>
    <w:p w:rsidR="00000000" w:rsidDel="00000000" w:rsidP="00000000" w:rsidRDefault="00000000" w:rsidRPr="00000000" w14:paraId="00000038">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Prénom :</w:t>
      </w:r>
    </w:p>
    <w:p w:rsidR="00000000" w:rsidDel="00000000" w:rsidP="00000000" w:rsidRDefault="00000000" w:rsidRPr="00000000" w14:paraId="00000039">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Nom :</w:t>
      </w:r>
    </w:p>
    <w:p w:rsidR="00000000" w:rsidDel="00000000" w:rsidP="00000000" w:rsidRDefault="00000000" w:rsidRPr="00000000" w14:paraId="0000003A">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 téléphone :</w:t>
      </w:r>
    </w:p>
    <w:p w:rsidR="00000000" w:rsidDel="00000000" w:rsidP="00000000" w:rsidRDefault="00000000" w:rsidRPr="00000000" w14:paraId="0000003B">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Adresse email :</w:t>
      </w:r>
    </w:p>
    <w:p w:rsidR="00000000" w:rsidDel="00000000" w:rsidP="00000000" w:rsidRDefault="00000000" w:rsidRPr="00000000" w14:paraId="0000003C">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Fonction </w:t>
      </w:r>
      <w:r w:rsidDel="00000000" w:rsidR="00000000" w:rsidRPr="00000000">
        <w:rPr>
          <w:rFonts w:ascii="Century Gothic" w:cs="Century Gothic" w:eastAsia="Century Gothic" w:hAnsi="Century Gothic"/>
          <w:i w:val="1"/>
          <w:sz w:val="20"/>
          <w:szCs w:val="20"/>
          <w:rtl w:val="0"/>
        </w:rPr>
        <w:t xml:space="preserve">(ex : gérant, président …)</w:t>
      </w: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3D">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Missions et métier</w:t>
      </w:r>
      <w:r w:rsidDel="00000000" w:rsidR="00000000" w:rsidRPr="00000000">
        <w:rPr>
          <w:rFonts w:ascii="Century Gothic" w:cs="Century Gothic" w:eastAsia="Century Gothic" w:hAnsi="Century Gothic"/>
          <w:i w:val="1"/>
          <w:sz w:val="20"/>
          <w:szCs w:val="20"/>
          <w:rtl w:val="0"/>
        </w:rPr>
        <w:t xml:space="preserve"> (ex : respo développement)</w:t>
      </w: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3E">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Qualifications </w:t>
      </w:r>
      <w:r w:rsidDel="00000000" w:rsidR="00000000" w:rsidRPr="00000000">
        <w:rPr>
          <w:rFonts w:ascii="Century Gothic" w:cs="Century Gothic" w:eastAsia="Century Gothic" w:hAnsi="Century Gothic"/>
          <w:i w:val="1"/>
          <w:sz w:val="20"/>
          <w:szCs w:val="20"/>
          <w:rtl w:val="0"/>
        </w:rPr>
        <w:t xml:space="preserve">(diplômes …) </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3F">
      <w:pPr>
        <w:spacing w:line="360" w:lineRule="auto"/>
        <w:jc w:val="both"/>
        <w:rPr>
          <w:rFonts w:ascii="Calibri" w:cs="Calibri" w:eastAsia="Calibri" w:hAnsi="Calibri"/>
          <w:color w:val="222222"/>
          <w:sz w:val="20"/>
          <w:szCs w:val="20"/>
        </w:rPr>
      </w:pPr>
      <w:r w:rsidDel="00000000" w:rsidR="00000000" w:rsidRPr="00000000">
        <w:rPr>
          <w:rFonts w:ascii="Century Gothic" w:cs="Century Gothic" w:eastAsia="Century Gothic" w:hAnsi="Century Gothic"/>
          <w:b w:val="1"/>
          <w:sz w:val="20"/>
          <w:szCs w:val="20"/>
          <w:rtl w:val="0"/>
        </w:rPr>
        <w:t xml:space="preserve">Expérience professionnelle en lien avec le projet </w:t>
      </w:r>
      <w:r w:rsidDel="00000000" w:rsidR="00000000" w:rsidRPr="00000000">
        <w:rPr>
          <w:rFonts w:ascii="Century Gothic" w:cs="Century Gothic" w:eastAsia="Century Gothic" w:hAnsi="Century Gothic"/>
          <w:sz w:val="20"/>
          <w:szCs w:val="20"/>
          <w:rtl w:val="0"/>
        </w:rPr>
        <w:t xml:space="preserve">:</w:t>
      </w:r>
      <w:r w:rsidDel="00000000" w:rsidR="00000000" w:rsidRPr="00000000">
        <w:rPr>
          <w:rtl w:val="0"/>
        </w:rPr>
      </w:r>
    </w:p>
    <w:tbl>
      <w:tblPr>
        <w:tblStyle w:val="Table5"/>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41">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42">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43">
            <w:pPr>
              <w:widowControl w:val="0"/>
              <w:jc w:val="both"/>
              <w:rPr>
                <w:rFonts w:ascii="Calibri" w:cs="Calibri" w:eastAsia="Calibri" w:hAnsi="Calibri"/>
                <w:color w:val="222222"/>
                <w:sz w:val="20"/>
                <w:szCs w:val="20"/>
              </w:rPr>
            </w:pPr>
            <w:r w:rsidDel="00000000" w:rsidR="00000000" w:rsidRPr="00000000">
              <w:rPr>
                <w:rtl w:val="0"/>
              </w:rPr>
            </w:r>
          </w:p>
        </w:tc>
      </w:tr>
    </w:tbl>
    <w:p w:rsidR="00000000" w:rsidDel="00000000" w:rsidP="00000000" w:rsidRDefault="00000000" w:rsidRPr="00000000" w14:paraId="00000044">
      <w:pPr>
        <w:shd w:fill="ffffff" w:val="clear"/>
        <w:spacing w:line="259" w:lineRule="auto"/>
        <w:jc w:val="both"/>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45">
      <w:pPr>
        <w:shd w:fill="ffffff" w:val="clear"/>
        <w:jc w:val="center"/>
        <w:rPr>
          <w:rFonts w:ascii="Century Gothic" w:cs="Century Gothic" w:eastAsia="Century Gothic" w:hAnsi="Century Gothic"/>
          <w:color w:val="222222"/>
          <w:sz w:val="22"/>
          <w:szCs w:val="22"/>
        </w:rPr>
      </w:pPr>
      <w:r w:rsidDel="00000000" w:rsidR="00000000" w:rsidRPr="00000000">
        <w:rPr>
          <w:rFonts w:ascii="Century Gothic" w:cs="Century Gothic" w:eastAsia="Century Gothic" w:hAnsi="Century Gothic"/>
          <w:color w:val="222222"/>
          <w:sz w:val="22"/>
          <w:szCs w:val="22"/>
          <w:rtl w:val="0"/>
        </w:rPr>
        <w:t xml:space="preserve">-----------------------------</w:t>
      </w:r>
    </w:p>
    <w:p w:rsidR="00000000" w:rsidDel="00000000" w:rsidP="00000000" w:rsidRDefault="00000000" w:rsidRPr="00000000" w14:paraId="00000046">
      <w:pPr>
        <w:pStyle w:val="Heading2"/>
        <w:keepNext w:val="0"/>
        <w:keepLines w:val="0"/>
        <w:spacing w:after="120" w:lineRule="auto"/>
        <w:jc w:val="center"/>
        <w:rPr>
          <w:rFonts w:ascii="Century Gothic" w:cs="Century Gothic" w:eastAsia="Century Gothic" w:hAnsi="Century Gothic"/>
          <w:color w:val="f28d00"/>
          <w:sz w:val="32"/>
          <w:szCs w:val="32"/>
        </w:rPr>
      </w:pPr>
      <w:bookmarkStart w:colFirst="0" w:colLast="0" w:name="_heading=h.coewrlj5ipxd" w:id="4"/>
      <w:bookmarkEnd w:id="4"/>
      <w:r w:rsidDel="00000000" w:rsidR="00000000" w:rsidRPr="00000000">
        <w:rPr>
          <w:rFonts w:ascii="Century Gothic" w:cs="Century Gothic" w:eastAsia="Century Gothic" w:hAnsi="Century Gothic"/>
          <w:color w:val="f28d00"/>
          <w:sz w:val="32"/>
          <w:szCs w:val="32"/>
          <w:rtl w:val="0"/>
        </w:rPr>
        <w:t xml:space="preserve">Portage de l’opération immobilière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Nom du propriétaire actuel :</w:t>
      </w:r>
    </w:p>
    <w:p w:rsidR="00000000" w:rsidDel="00000000" w:rsidP="00000000" w:rsidRDefault="00000000" w:rsidRPr="00000000" w14:paraId="00000049">
      <w:pPr>
        <w:spacing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A">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Nom de la structure se portant acquéreur </w:t>
      </w:r>
      <w:r w:rsidDel="00000000" w:rsidR="00000000" w:rsidRPr="00000000">
        <w:rPr>
          <w:rFonts w:ascii="Century Gothic" w:cs="Century Gothic" w:eastAsia="Century Gothic" w:hAnsi="Century Gothic"/>
          <w:i w:val="1"/>
          <w:sz w:val="20"/>
          <w:szCs w:val="20"/>
          <w:rtl w:val="0"/>
        </w:rPr>
        <w:t xml:space="preserve">(existante ou à créer, ex : SCI, SCIC …)</w:t>
      </w:r>
      <w:r w:rsidDel="00000000" w:rsidR="00000000" w:rsidRPr="00000000">
        <w:rPr>
          <w:rFonts w:ascii="Century Gothic" w:cs="Century Gothic" w:eastAsia="Century Gothic" w:hAnsi="Century Gothic"/>
          <w:b w:val="1"/>
          <w:i w:val="1"/>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w:t>
      </w:r>
    </w:p>
    <w:p w:rsidR="00000000" w:rsidDel="00000000" w:rsidP="00000000" w:rsidRDefault="00000000" w:rsidRPr="00000000" w14:paraId="0000004B">
      <w:pPr>
        <w:spacing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C">
      <w:pPr>
        <w:spacing w:line="360" w:lineRule="auto"/>
        <w:jc w:val="both"/>
        <w:rPr>
          <w:rFonts w:ascii="Calibri" w:cs="Calibri" w:eastAsia="Calibri" w:hAnsi="Calibri"/>
          <w:color w:val="222222"/>
          <w:sz w:val="20"/>
          <w:szCs w:val="20"/>
        </w:rPr>
      </w:pPr>
      <w:r w:rsidDel="00000000" w:rsidR="00000000" w:rsidRPr="00000000">
        <w:rPr>
          <w:rFonts w:ascii="Century Gothic" w:cs="Century Gothic" w:eastAsia="Century Gothic" w:hAnsi="Century Gothic"/>
          <w:b w:val="1"/>
          <w:sz w:val="20"/>
          <w:szCs w:val="20"/>
          <w:rtl w:val="0"/>
        </w:rPr>
        <w:t xml:space="preserve">Expériences passées dans le montage d’opérations similaires :</w:t>
      </w:r>
      <w:r w:rsidDel="00000000" w:rsidR="00000000" w:rsidRPr="00000000">
        <w:rPr>
          <w:rtl w:val="0"/>
        </w:rPr>
      </w:r>
    </w:p>
    <w:tbl>
      <w:tblPr>
        <w:tblStyle w:val="Table6"/>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4E">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4F">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50">
            <w:pPr>
              <w:widowControl w:val="0"/>
              <w:jc w:val="both"/>
              <w:rPr>
                <w:rFonts w:ascii="Calibri" w:cs="Calibri" w:eastAsia="Calibri" w:hAnsi="Calibri"/>
                <w:color w:val="222222"/>
                <w:sz w:val="20"/>
                <w:szCs w:val="20"/>
              </w:rPr>
            </w:pPr>
            <w:r w:rsidDel="00000000" w:rsidR="00000000" w:rsidRPr="00000000">
              <w:rPr>
                <w:rtl w:val="0"/>
              </w:rPr>
            </w:r>
          </w:p>
        </w:tc>
      </w:tr>
    </w:tbl>
    <w:p w:rsidR="00000000" w:rsidDel="00000000" w:rsidP="00000000" w:rsidRDefault="00000000" w:rsidRPr="00000000" w14:paraId="00000051">
      <w:pPr>
        <w:shd w:fill="ffffff" w:val="clear"/>
        <w:spacing w:line="259"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2">
      <w:pPr>
        <w:spacing w:line="360" w:lineRule="auto"/>
        <w:jc w:val="both"/>
        <w:rPr>
          <w:rFonts w:ascii="Calibri" w:cs="Calibri" w:eastAsia="Calibri" w:hAnsi="Calibri"/>
          <w:color w:val="222222"/>
          <w:sz w:val="20"/>
          <w:szCs w:val="20"/>
        </w:rPr>
      </w:pPr>
      <w:r w:rsidDel="00000000" w:rsidR="00000000" w:rsidRPr="00000000">
        <w:rPr>
          <w:rFonts w:ascii="Century Gothic" w:cs="Century Gothic" w:eastAsia="Century Gothic" w:hAnsi="Century Gothic"/>
          <w:b w:val="1"/>
          <w:sz w:val="20"/>
          <w:szCs w:val="20"/>
          <w:rtl w:val="0"/>
        </w:rPr>
        <w:t xml:space="preserve">L’outil de portage vise-t-il à porter plusieurs opérations immobilières (passé ou à venir) :</w:t>
      </w:r>
      <w:r w:rsidDel="00000000" w:rsidR="00000000" w:rsidRPr="00000000">
        <w:rPr>
          <w:rtl w:val="0"/>
        </w:rPr>
      </w:r>
    </w:p>
    <w:tbl>
      <w:tblPr>
        <w:tblStyle w:val="Table7"/>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54">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55">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56">
            <w:pPr>
              <w:widowControl w:val="0"/>
              <w:jc w:val="both"/>
              <w:rPr>
                <w:rFonts w:ascii="Calibri" w:cs="Calibri" w:eastAsia="Calibri" w:hAnsi="Calibri"/>
                <w:color w:val="222222"/>
                <w:sz w:val="20"/>
                <w:szCs w:val="20"/>
              </w:rPr>
            </w:pPr>
            <w:r w:rsidDel="00000000" w:rsidR="00000000" w:rsidRPr="00000000">
              <w:rPr>
                <w:rtl w:val="0"/>
              </w:rPr>
            </w:r>
          </w:p>
        </w:tc>
      </w:tr>
    </w:tbl>
    <w:p w:rsidR="00000000" w:rsidDel="00000000" w:rsidP="00000000" w:rsidRDefault="00000000" w:rsidRPr="00000000" w14:paraId="00000057">
      <w:pPr>
        <w:shd w:fill="ffffff" w:val="clear"/>
        <w:spacing w:line="259"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8">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Liste des co-investisseurs de l’outil de portage immobilier</w:t>
      </w:r>
      <w:r w:rsidDel="00000000" w:rsidR="00000000" w:rsidRPr="00000000">
        <w:rPr>
          <w:rFonts w:ascii="Century Gothic" w:cs="Century Gothic" w:eastAsia="Century Gothic" w:hAnsi="Century Gothic"/>
          <w:i w:val="1"/>
          <w:sz w:val="20"/>
          <w:szCs w:val="20"/>
          <w:rtl w:val="0"/>
        </w:rPr>
        <w:t xml:space="preserve"> (nom des personnes et structures typologie [ex : entreprise/association, collectivité …] + lien au lieu [ex : futur usager …] :</w:t>
      </w:r>
      <w:r w:rsidDel="00000000" w:rsidR="00000000" w:rsidRPr="00000000">
        <w:rPr>
          <w:rtl w:val="0"/>
        </w:rPr>
      </w:r>
    </w:p>
    <w:tbl>
      <w:tblPr>
        <w:tblStyle w:val="Table8"/>
        <w:tblW w:w="994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2760"/>
        <w:gridCol w:w="2925"/>
        <w:gridCol w:w="2385"/>
        <w:tblGridChange w:id="0">
          <w:tblGrid>
            <w:gridCol w:w="1875"/>
            <w:gridCol w:w="2760"/>
            <w:gridCol w:w="292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Nom du co-investisseur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Type d’acteur</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(personne physique/morale, entreprise/association/collectivité)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Fonction dans le projet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(locataire, gestionnaire, AMO, usager final, sympathisant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Montant total investi</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(capital social + comptes courants + apports en 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80">
      <w:pPr>
        <w:spacing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81">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Plan de financement </w:t>
      </w:r>
      <w:r w:rsidDel="00000000" w:rsidR="00000000" w:rsidRPr="00000000">
        <w:rPr>
          <w:rFonts w:ascii="Century Gothic" w:cs="Century Gothic" w:eastAsia="Century Gothic" w:hAnsi="Century Gothic"/>
          <w:i w:val="1"/>
          <w:sz w:val="20"/>
          <w:szCs w:val="20"/>
          <w:rtl w:val="0"/>
        </w:rPr>
        <w:t xml:space="preserve">(à </w:t>
      </w:r>
      <w:r w:rsidDel="00000000" w:rsidR="00000000" w:rsidRPr="00000000">
        <w:rPr>
          <w:rFonts w:ascii="Century Gothic" w:cs="Century Gothic" w:eastAsia="Century Gothic" w:hAnsi="Century Gothic"/>
          <w:i w:val="1"/>
          <w:sz w:val="20"/>
          <w:szCs w:val="20"/>
          <w:rtl w:val="0"/>
        </w:rPr>
        <w:t xml:space="preserve">repréciser</w:t>
      </w:r>
      <w:r w:rsidDel="00000000" w:rsidR="00000000" w:rsidRPr="00000000">
        <w:rPr>
          <w:rFonts w:ascii="Century Gothic" w:cs="Century Gothic" w:eastAsia="Century Gothic" w:hAnsi="Century Gothic"/>
          <w:i w:val="1"/>
          <w:sz w:val="20"/>
          <w:szCs w:val="20"/>
          <w:rtl w:val="0"/>
        </w:rPr>
        <w:t xml:space="preserve"> lors de l’instruction)</w:t>
      </w:r>
      <w:r w:rsidDel="00000000" w:rsidR="00000000" w:rsidRPr="00000000">
        <w:rPr>
          <w:rFonts w:ascii="Century Gothic" w:cs="Century Gothic" w:eastAsia="Century Gothic" w:hAnsi="Century Gothic"/>
          <w:b w:val="1"/>
          <w:sz w:val="20"/>
          <w:szCs w:val="20"/>
          <w:rtl w:val="0"/>
        </w:rPr>
        <w:t xml:space="preserve"> : </w:t>
      </w:r>
    </w:p>
    <w:tbl>
      <w:tblPr>
        <w:tblStyle w:val="Table9"/>
        <w:tblW w:w="9990.0" w:type="dxa"/>
        <w:jc w:val="left"/>
        <w:tblInd w:w="-3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1095"/>
        <w:gridCol w:w="225"/>
        <w:gridCol w:w="3195"/>
        <w:gridCol w:w="1800"/>
        <w:tblGridChange w:id="0">
          <w:tblGrid>
            <w:gridCol w:w="3675"/>
            <w:gridCol w:w="1095"/>
            <w:gridCol w:w="225"/>
            <w:gridCol w:w="3195"/>
            <w:gridCol w:w="1800"/>
          </w:tblGrid>
        </w:tblGridChange>
      </w:tblGrid>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bottom"/>
          </w:tcPr>
          <w:p w:rsidR="00000000" w:rsidDel="00000000" w:rsidP="00000000" w:rsidRDefault="00000000" w:rsidRPr="00000000" w14:paraId="00000082">
            <w:pPr>
              <w:widowControl w:val="0"/>
              <w:spacing w:line="276"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EMPLOIS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bottom"/>
          </w:tcPr>
          <w:p w:rsidR="00000000" w:rsidDel="00000000" w:rsidP="00000000" w:rsidRDefault="00000000" w:rsidRPr="00000000" w14:paraId="00000084">
            <w:pPr>
              <w:widowControl w:val="0"/>
              <w:spacing w:line="276" w:lineRule="auto"/>
              <w:rPr>
                <w:rFonts w:ascii="Nunito" w:cs="Nunito" w:eastAsia="Nunito" w:hAnsi="Nunito"/>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9daf8" w:val="clear"/>
            <w:tcMar>
              <w:top w:w="0.0" w:type="dxa"/>
              <w:left w:w="40.0" w:type="dxa"/>
              <w:bottom w:w="0.0" w:type="dxa"/>
              <w:right w:w="40.0" w:type="dxa"/>
            </w:tcMar>
            <w:vAlign w:val="bottom"/>
          </w:tcPr>
          <w:p w:rsidR="00000000" w:rsidDel="00000000" w:rsidP="00000000" w:rsidRDefault="00000000" w:rsidRPr="00000000" w14:paraId="00000085">
            <w:pPr>
              <w:widowControl w:val="0"/>
              <w:spacing w:line="276"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RESSOURCES</w:t>
            </w:r>
            <w:r w:rsidDel="00000000" w:rsidR="00000000" w:rsidRPr="00000000">
              <w:rPr>
                <w:rtl w:val="0"/>
              </w:rPr>
            </w:r>
          </w:p>
        </w:tc>
      </w:tr>
      <w:tr>
        <w:trPr>
          <w:cantSplit w:val="0"/>
          <w:trHeight w:val="300" w:hRule="atLeast"/>
          <w:tblHeader w:val="0"/>
        </w:trPr>
        <w:tc>
          <w:tcPr>
            <w:tcBorders>
              <w:top w:color="000000" w:space="0" w:sz="4" w:val="single"/>
              <w:left w:color="000000"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7">
            <w:pPr>
              <w:widowControl w:val="0"/>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Achat foncier et bâti</w:t>
            </w:r>
          </w:p>
        </w:tc>
        <w:tc>
          <w:tcPr>
            <w:tcBorders>
              <w:top w:color="000000" w:space="0" w:sz="4" w:val="single"/>
              <w:left w:color="cccccc" w:space="0" w:sz="6" w:val="single"/>
              <w:bottom w:color="ffffff"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8">
            <w:pPr>
              <w:widowControl w:val="0"/>
              <w:spacing w:line="276" w:lineRule="auto"/>
              <w:jc w:val="right"/>
              <w:rPr>
                <w:rFonts w:ascii="Nunito" w:cs="Nunito" w:eastAsia="Nunito" w:hAnsi="Nunito"/>
                <w:sz w:val="20"/>
                <w:szCs w:val="20"/>
              </w:rPr>
            </w:pPr>
            <w:sdt>
              <w:sdtPr>
                <w:tag w:val="goog_rdk_2"/>
              </w:sdtPr>
              <w:sdtContent>
                <w:r w:rsidDel="00000000" w:rsidR="00000000" w:rsidRPr="00000000">
                  <w:rPr>
                    <w:rFonts w:ascii="PT Mono" w:cs="PT Mono" w:eastAsia="PT Mono" w:hAnsi="PT Mono"/>
                    <w:sz w:val="20"/>
                    <w:szCs w:val="20"/>
                    <w:rtl w:val="0"/>
                  </w:rPr>
                  <w:t xml:space="preserve">€</w:t>
                </w:r>
              </w:sdtContent>
            </w:sdt>
          </w:p>
        </w:tc>
        <w:tc>
          <w:tcPr>
            <w:tcBorders>
              <w:top w:color="000000" w:space="0" w:sz="4" w:val="single"/>
              <w:left w:color="cccccc" w:space="0" w:sz="6" w:val="single"/>
              <w:bottom w:color="ffffff"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9">
            <w:pPr>
              <w:widowControl w:val="0"/>
              <w:spacing w:line="276" w:lineRule="auto"/>
              <w:rPr>
                <w:rFonts w:ascii="Nunito" w:cs="Nunito" w:eastAsia="Nunito" w:hAnsi="Nunito"/>
                <w:sz w:val="20"/>
                <w:szCs w:val="20"/>
              </w:rPr>
            </w:pPr>
            <w:r w:rsidDel="00000000" w:rsidR="00000000" w:rsidRPr="00000000">
              <w:rPr>
                <w:rtl w:val="0"/>
              </w:rPr>
            </w:r>
          </w:p>
        </w:tc>
        <w:tc>
          <w:tcPr>
            <w:tcBorders>
              <w:top w:color="000000" w:space="0" w:sz="4" w:val="single"/>
              <w:left w:color="cccccc"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A">
            <w:pPr>
              <w:widowControl w:val="0"/>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Capital social </w:t>
            </w:r>
          </w:p>
        </w:tc>
        <w:tc>
          <w:tcPr>
            <w:tcBorders>
              <w:top w:color="000000" w:space="0" w:sz="4" w:val="single"/>
              <w:left w:color="cccccc" w:space="0" w:sz="6" w:val="single"/>
              <w:bottom w:color="ffffff"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B">
            <w:pPr>
              <w:widowControl w:val="0"/>
              <w:spacing w:line="276" w:lineRule="auto"/>
              <w:jc w:val="right"/>
              <w:rPr>
                <w:rFonts w:ascii="Nunito" w:cs="Nunito" w:eastAsia="Nunito" w:hAnsi="Nunito"/>
                <w:sz w:val="20"/>
                <w:szCs w:val="20"/>
              </w:rPr>
            </w:pPr>
            <w:sdt>
              <w:sdtPr>
                <w:tag w:val="goog_rdk_3"/>
              </w:sdtPr>
              <w:sdtContent>
                <w:r w:rsidDel="00000000" w:rsidR="00000000" w:rsidRPr="00000000">
                  <w:rPr>
                    <w:rFonts w:ascii="PT Mono" w:cs="PT Mono" w:eastAsia="PT Mono" w:hAnsi="PT Mono"/>
                    <w:sz w:val="20"/>
                    <w:szCs w:val="20"/>
                    <w:rtl w:val="0"/>
                  </w:rPr>
                  <w:t xml:space="preserve"> €</w:t>
                </w:r>
              </w:sdtContent>
            </w:sdt>
          </w:p>
        </w:tc>
      </w:tr>
      <w:tr>
        <w:trPr>
          <w:cantSplit w:val="0"/>
          <w:trHeight w:val="300" w:hRule="atLeast"/>
          <w:tblHeader w:val="0"/>
        </w:trPr>
        <w:tc>
          <w:tcPr>
            <w:tcBorders>
              <w:top w:color="cccccc" w:space="0" w:sz="6" w:val="single"/>
              <w:left w:color="000000"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C">
            <w:pPr>
              <w:widowControl w:val="0"/>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Frais d'agence</w:t>
            </w:r>
          </w:p>
        </w:tc>
        <w:tc>
          <w:tcPr>
            <w:tcBorders>
              <w:top w:color="cccccc" w:space="0" w:sz="6" w:val="single"/>
              <w:left w:color="cccccc" w:space="0" w:sz="6" w:val="single"/>
              <w:bottom w:color="ffffff"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D">
            <w:pPr>
              <w:widowControl w:val="0"/>
              <w:spacing w:line="276" w:lineRule="auto"/>
              <w:jc w:val="right"/>
              <w:rPr>
                <w:rFonts w:ascii="Nunito" w:cs="Nunito" w:eastAsia="Nunito" w:hAnsi="Nunito"/>
                <w:sz w:val="20"/>
                <w:szCs w:val="20"/>
              </w:rPr>
            </w:pPr>
            <w:sdt>
              <w:sdtPr>
                <w:tag w:val="goog_rdk_4"/>
              </w:sdtPr>
              <w:sdtContent>
                <w:r w:rsidDel="00000000" w:rsidR="00000000" w:rsidRPr="00000000">
                  <w:rPr>
                    <w:rFonts w:ascii="PT Mono" w:cs="PT Mono" w:eastAsia="PT Mono" w:hAnsi="PT Mono"/>
                    <w:sz w:val="20"/>
                    <w:szCs w:val="20"/>
                    <w:rtl w:val="0"/>
                  </w:rPr>
                  <w:t xml:space="preserve">€</w:t>
                </w:r>
              </w:sdtContent>
            </w:sdt>
          </w:p>
        </w:tc>
        <w:tc>
          <w:tcPr>
            <w:tcBorders>
              <w:top w:color="cccccc" w:space="0" w:sz="6" w:val="single"/>
              <w:left w:color="cccccc" w:space="0" w:sz="6" w:val="single"/>
              <w:bottom w:color="ffffff"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E">
            <w:pPr>
              <w:widowControl w:val="0"/>
              <w:spacing w:line="276" w:lineRule="auto"/>
              <w:rPr>
                <w:rFonts w:ascii="Nunito" w:cs="Nunito" w:eastAsia="Nunito" w:hAnsi="Nunito"/>
                <w:sz w:val="20"/>
                <w:szCs w:val="20"/>
              </w:rPr>
            </w:pPr>
            <w:r w:rsidDel="00000000" w:rsidR="00000000" w:rsidRPr="00000000">
              <w:rPr>
                <w:rtl w:val="0"/>
              </w:rPr>
            </w:r>
          </w:p>
        </w:tc>
        <w:tc>
          <w:tcPr>
            <w:tcBorders>
              <w:top w:color="cccccc" w:space="0" w:sz="6" w:val="single"/>
              <w:left w:color="cccccc"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F">
            <w:pPr>
              <w:widowControl w:val="0"/>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Apport CCA - TOTAL</w:t>
            </w:r>
          </w:p>
        </w:tc>
        <w:tc>
          <w:tcPr>
            <w:tcBorders>
              <w:top w:color="cccccc" w:space="0" w:sz="6" w:val="single"/>
              <w:left w:color="cccccc" w:space="0" w:sz="6" w:val="single"/>
              <w:bottom w:color="ffffff"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90">
            <w:pPr>
              <w:widowControl w:val="0"/>
              <w:spacing w:line="276" w:lineRule="auto"/>
              <w:jc w:val="right"/>
              <w:rPr>
                <w:rFonts w:ascii="Nunito" w:cs="Nunito" w:eastAsia="Nunito" w:hAnsi="Nunito"/>
                <w:sz w:val="20"/>
                <w:szCs w:val="20"/>
              </w:rPr>
            </w:pPr>
            <w:sdt>
              <w:sdtPr>
                <w:tag w:val="goog_rdk_5"/>
              </w:sdtPr>
              <w:sdtContent>
                <w:r w:rsidDel="00000000" w:rsidR="00000000" w:rsidRPr="00000000">
                  <w:rPr>
                    <w:rFonts w:ascii="PT Mono" w:cs="PT Mono" w:eastAsia="PT Mono" w:hAnsi="PT Mono"/>
                    <w:sz w:val="20"/>
                    <w:szCs w:val="20"/>
                    <w:rtl w:val="0"/>
                  </w:rPr>
                  <w:t xml:space="preserve"> €</w:t>
                </w:r>
              </w:sdtContent>
            </w:sdt>
          </w:p>
        </w:tc>
      </w:tr>
      <w:tr>
        <w:trPr>
          <w:cantSplit w:val="0"/>
          <w:trHeight w:val="300" w:hRule="atLeast"/>
          <w:tblHeader w:val="0"/>
        </w:trPr>
        <w:tc>
          <w:tcPr>
            <w:tcBorders>
              <w:top w:color="cccccc" w:space="0" w:sz="6" w:val="single"/>
              <w:left w:color="000000"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1">
            <w:pPr>
              <w:widowControl w:val="0"/>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Notaire</w:t>
            </w:r>
          </w:p>
        </w:tc>
        <w:tc>
          <w:tcPr>
            <w:tcBorders>
              <w:top w:color="cccccc" w:space="0" w:sz="6" w:val="single"/>
              <w:left w:color="cccccc" w:space="0" w:sz="6" w:val="single"/>
              <w:bottom w:color="ffffff"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92">
            <w:pPr>
              <w:widowControl w:val="0"/>
              <w:spacing w:line="276" w:lineRule="auto"/>
              <w:jc w:val="right"/>
              <w:rPr>
                <w:rFonts w:ascii="Nunito" w:cs="Nunito" w:eastAsia="Nunito" w:hAnsi="Nunito"/>
                <w:sz w:val="20"/>
                <w:szCs w:val="20"/>
              </w:rPr>
            </w:pPr>
            <w:sdt>
              <w:sdtPr>
                <w:tag w:val="goog_rdk_6"/>
              </w:sdtPr>
              <w:sdtContent>
                <w:r w:rsidDel="00000000" w:rsidR="00000000" w:rsidRPr="00000000">
                  <w:rPr>
                    <w:rFonts w:ascii="PT Mono" w:cs="PT Mono" w:eastAsia="PT Mono" w:hAnsi="PT Mono"/>
                    <w:sz w:val="20"/>
                    <w:szCs w:val="20"/>
                    <w:rtl w:val="0"/>
                  </w:rPr>
                  <w:t xml:space="preserve">€</w:t>
                </w:r>
              </w:sdtContent>
            </w:sdt>
          </w:p>
        </w:tc>
        <w:tc>
          <w:tcPr>
            <w:tcBorders>
              <w:top w:color="cccccc" w:space="0" w:sz="6" w:val="single"/>
              <w:left w:color="cccccc" w:space="0" w:sz="6" w:val="single"/>
              <w:bottom w:color="ffffff"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3">
            <w:pPr>
              <w:widowControl w:val="0"/>
              <w:spacing w:line="276" w:lineRule="auto"/>
              <w:rPr>
                <w:rFonts w:ascii="Nunito" w:cs="Nunito" w:eastAsia="Nunito" w:hAnsi="Nunito"/>
                <w:sz w:val="20"/>
                <w:szCs w:val="20"/>
              </w:rPr>
            </w:pPr>
            <w:r w:rsidDel="00000000" w:rsidR="00000000" w:rsidRPr="00000000">
              <w:rPr>
                <w:rtl w:val="0"/>
              </w:rPr>
            </w:r>
          </w:p>
        </w:tc>
        <w:tc>
          <w:tcPr>
            <w:tcBorders>
              <w:top w:color="cccccc" w:space="0" w:sz="6" w:val="single"/>
              <w:left w:color="cccccc"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4">
            <w:pPr>
              <w:widowControl w:val="0"/>
              <w:spacing w:line="276" w:lineRule="auto"/>
              <w:rPr>
                <w:rFonts w:ascii="Nunito" w:cs="Nunito" w:eastAsia="Nunito" w:hAnsi="Nunito"/>
                <w:i w:val="1"/>
                <w:sz w:val="20"/>
                <w:szCs w:val="20"/>
              </w:rPr>
            </w:pPr>
            <w:r w:rsidDel="00000000" w:rsidR="00000000" w:rsidRPr="00000000">
              <w:rPr>
                <w:rFonts w:ascii="Nunito" w:cs="Nunito" w:eastAsia="Nunito" w:hAnsi="Nunito"/>
                <w:i w:val="1"/>
                <w:sz w:val="20"/>
                <w:szCs w:val="20"/>
                <w:rtl w:val="0"/>
              </w:rPr>
              <w:t xml:space="preserve">dont Apport CCA - Villages Vivants</w:t>
            </w:r>
          </w:p>
        </w:tc>
        <w:tc>
          <w:tcPr>
            <w:tcBorders>
              <w:top w:color="cccccc" w:space="0" w:sz="6" w:val="single"/>
              <w:left w:color="cccccc" w:space="0" w:sz="6" w:val="single"/>
              <w:bottom w:color="ffffff"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95">
            <w:pPr>
              <w:widowControl w:val="0"/>
              <w:spacing w:line="276" w:lineRule="auto"/>
              <w:jc w:val="right"/>
              <w:rPr>
                <w:rFonts w:ascii="Nunito" w:cs="Nunito" w:eastAsia="Nunito" w:hAnsi="Nunito"/>
                <w:sz w:val="20"/>
                <w:szCs w:val="20"/>
              </w:rPr>
            </w:pPr>
            <w:sdt>
              <w:sdtPr>
                <w:tag w:val="goog_rdk_7"/>
              </w:sdtPr>
              <w:sdtContent>
                <w:r w:rsidDel="00000000" w:rsidR="00000000" w:rsidRPr="00000000">
                  <w:rPr>
                    <w:rFonts w:ascii="PT Mono" w:cs="PT Mono" w:eastAsia="PT Mono" w:hAnsi="PT Mono"/>
                    <w:sz w:val="20"/>
                    <w:szCs w:val="20"/>
                    <w:rtl w:val="0"/>
                  </w:rPr>
                  <w:t xml:space="preserve"> €</w:t>
                </w:r>
              </w:sdtContent>
            </w:sdt>
          </w:p>
        </w:tc>
      </w:tr>
      <w:tr>
        <w:trPr>
          <w:cantSplit w:val="0"/>
          <w:trHeight w:val="300" w:hRule="atLeast"/>
          <w:tblHeader w:val="0"/>
        </w:trPr>
        <w:tc>
          <w:tcPr>
            <w:tcBorders>
              <w:top w:color="cccccc" w:space="0" w:sz="6" w:val="single"/>
              <w:left w:color="000000"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6">
            <w:pPr>
              <w:widowControl w:val="0"/>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Montant total travaux Initiaux (incl études et aléas)</w:t>
            </w:r>
          </w:p>
        </w:tc>
        <w:tc>
          <w:tcPr>
            <w:tcBorders>
              <w:top w:color="cccccc" w:space="0" w:sz="6" w:val="single"/>
              <w:left w:color="cccccc" w:space="0" w:sz="6" w:val="single"/>
              <w:bottom w:color="ffffff"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97">
            <w:pPr>
              <w:widowControl w:val="0"/>
              <w:spacing w:line="276" w:lineRule="auto"/>
              <w:jc w:val="right"/>
              <w:rPr>
                <w:rFonts w:ascii="Nunito" w:cs="Nunito" w:eastAsia="Nunito" w:hAnsi="Nunito"/>
                <w:sz w:val="20"/>
                <w:szCs w:val="20"/>
              </w:rPr>
            </w:pPr>
            <w:sdt>
              <w:sdtPr>
                <w:tag w:val="goog_rdk_8"/>
              </w:sdtPr>
              <w:sdtContent>
                <w:r w:rsidDel="00000000" w:rsidR="00000000" w:rsidRPr="00000000">
                  <w:rPr>
                    <w:rFonts w:ascii="PT Mono" w:cs="PT Mono" w:eastAsia="PT Mono" w:hAnsi="PT Mono"/>
                    <w:sz w:val="20"/>
                    <w:szCs w:val="20"/>
                    <w:rtl w:val="0"/>
                  </w:rPr>
                  <w:t xml:space="preserve"> €</w:t>
                </w:r>
              </w:sdtContent>
            </w:sdt>
          </w:p>
        </w:tc>
        <w:tc>
          <w:tcPr>
            <w:tcBorders>
              <w:top w:color="cccccc" w:space="0" w:sz="6" w:val="single"/>
              <w:left w:color="cccccc" w:space="0" w:sz="6" w:val="single"/>
              <w:bottom w:color="ffffff"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8">
            <w:pPr>
              <w:widowControl w:val="0"/>
              <w:spacing w:line="276" w:lineRule="auto"/>
              <w:rPr>
                <w:rFonts w:ascii="Nunito" w:cs="Nunito" w:eastAsia="Nunito" w:hAnsi="Nunito"/>
                <w:sz w:val="20"/>
                <w:szCs w:val="20"/>
              </w:rPr>
            </w:pPr>
            <w:r w:rsidDel="00000000" w:rsidR="00000000" w:rsidRPr="00000000">
              <w:rPr>
                <w:rtl w:val="0"/>
              </w:rPr>
            </w:r>
          </w:p>
        </w:tc>
        <w:tc>
          <w:tcPr>
            <w:tcBorders>
              <w:top w:color="cccccc" w:space="0" w:sz="6" w:val="single"/>
              <w:left w:color="cccccc"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9">
            <w:pPr>
              <w:widowControl w:val="0"/>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Levée de fonds citoyenne (titres participatifs, crowdfunding …)</w:t>
            </w:r>
          </w:p>
        </w:tc>
        <w:tc>
          <w:tcPr>
            <w:tcBorders>
              <w:top w:color="cccccc" w:space="0" w:sz="6" w:val="single"/>
              <w:left w:color="cccccc" w:space="0" w:sz="6" w:val="single"/>
              <w:bottom w:color="ffffff"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9A">
            <w:pPr>
              <w:widowControl w:val="0"/>
              <w:spacing w:line="276" w:lineRule="auto"/>
              <w:jc w:val="right"/>
              <w:rPr>
                <w:rFonts w:ascii="Nunito" w:cs="Nunito" w:eastAsia="Nunito" w:hAnsi="Nunito"/>
                <w:sz w:val="20"/>
                <w:szCs w:val="20"/>
              </w:rPr>
            </w:pPr>
            <w:sdt>
              <w:sdtPr>
                <w:tag w:val="goog_rdk_9"/>
              </w:sdtPr>
              <w:sdtContent>
                <w:r w:rsidDel="00000000" w:rsidR="00000000" w:rsidRPr="00000000">
                  <w:rPr>
                    <w:rFonts w:ascii="PT Mono" w:cs="PT Mono" w:eastAsia="PT Mono" w:hAnsi="PT Mono"/>
                    <w:sz w:val="20"/>
                    <w:szCs w:val="20"/>
                    <w:rtl w:val="0"/>
                  </w:rPr>
                  <w:t xml:space="preserve"> €</w:t>
                </w:r>
              </w:sdtContent>
            </w:sdt>
          </w:p>
        </w:tc>
      </w:tr>
      <w:tr>
        <w:trPr>
          <w:cantSplit w:val="0"/>
          <w:trHeight w:val="300" w:hRule="atLeast"/>
          <w:tblHeader w:val="0"/>
        </w:trPr>
        <w:tc>
          <w:tcPr>
            <w:tcBorders>
              <w:top w:color="cccccc" w:space="0" w:sz="6" w:val="single"/>
              <w:left w:color="000000"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B">
            <w:pPr>
              <w:widowControl w:val="0"/>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Trésorerie</w:t>
            </w:r>
          </w:p>
        </w:tc>
        <w:tc>
          <w:tcPr>
            <w:tcBorders>
              <w:top w:color="cccccc" w:space="0" w:sz="6" w:val="single"/>
              <w:left w:color="cccccc" w:space="0" w:sz="6" w:val="single"/>
              <w:bottom w:color="ffffff"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C">
            <w:pPr>
              <w:widowControl w:val="0"/>
              <w:spacing w:line="276" w:lineRule="auto"/>
              <w:jc w:val="right"/>
              <w:rPr>
                <w:rFonts w:ascii="Nunito" w:cs="Nunito" w:eastAsia="Nunito" w:hAnsi="Nunito"/>
                <w:sz w:val="20"/>
                <w:szCs w:val="20"/>
              </w:rPr>
            </w:pPr>
            <w:sdt>
              <w:sdtPr>
                <w:tag w:val="goog_rdk_10"/>
              </w:sdtPr>
              <w:sdtContent>
                <w:r w:rsidDel="00000000" w:rsidR="00000000" w:rsidRPr="00000000">
                  <w:rPr>
                    <w:rFonts w:ascii="PT Mono" w:cs="PT Mono" w:eastAsia="PT Mono" w:hAnsi="PT Mono"/>
                    <w:sz w:val="20"/>
                    <w:szCs w:val="20"/>
                    <w:rtl w:val="0"/>
                  </w:rPr>
                  <w:t xml:space="preserve"> €</w:t>
                </w:r>
              </w:sdtContent>
            </w:sdt>
          </w:p>
        </w:tc>
        <w:tc>
          <w:tcPr>
            <w:tcBorders>
              <w:top w:color="cccccc" w:space="0" w:sz="6" w:val="single"/>
              <w:left w:color="cccccc" w:space="0" w:sz="6" w:val="single"/>
              <w:bottom w:color="ffffff"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D">
            <w:pPr>
              <w:widowControl w:val="0"/>
              <w:spacing w:line="276" w:lineRule="auto"/>
              <w:rPr>
                <w:rFonts w:ascii="Nunito" w:cs="Nunito" w:eastAsia="Nunito" w:hAnsi="Nunito"/>
                <w:sz w:val="20"/>
                <w:szCs w:val="20"/>
              </w:rPr>
            </w:pPr>
            <w:r w:rsidDel="00000000" w:rsidR="00000000" w:rsidRPr="00000000">
              <w:rPr>
                <w:rtl w:val="0"/>
              </w:rPr>
            </w:r>
          </w:p>
        </w:tc>
        <w:tc>
          <w:tcPr>
            <w:tcBorders>
              <w:top w:color="cccccc" w:space="0" w:sz="6" w:val="single"/>
              <w:left w:color="cccccc"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E">
            <w:pPr>
              <w:widowControl w:val="0"/>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Prêt bancaire</w:t>
            </w:r>
          </w:p>
        </w:tc>
        <w:tc>
          <w:tcPr>
            <w:tcBorders>
              <w:top w:color="cccccc" w:space="0" w:sz="6" w:val="single"/>
              <w:left w:color="cccccc" w:space="0" w:sz="6" w:val="single"/>
              <w:bottom w:color="ffffff"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F">
            <w:pPr>
              <w:widowControl w:val="0"/>
              <w:spacing w:line="276" w:lineRule="auto"/>
              <w:jc w:val="right"/>
              <w:rPr>
                <w:rFonts w:ascii="Nunito" w:cs="Nunito" w:eastAsia="Nunito" w:hAnsi="Nunito"/>
                <w:sz w:val="20"/>
                <w:szCs w:val="20"/>
              </w:rPr>
            </w:pPr>
            <w:sdt>
              <w:sdtPr>
                <w:tag w:val="goog_rdk_11"/>
              </w:sdtPr>
              <w:sdtContent>
                <w:r w:rsidDel="00000000" w:rsidR="00000000" w:rsidRPr="00000000">
                  <w:rPr>
                    <w:rFonts w:ascii="PT Mono" w:cs="PT Mono" w:eastAsia="PT Mono" w:hAnsi="PT Mono"/>
                    <w:sz w:val="20"/>
                    <w:szCs w:val="20"/>
                    <w:rtl w:val="0"/>
                  </w:rPr>
                  <w:t xml:space="preserve"> €</w:t>
                </w:r>
              </w:sdtContent>
            </w:sdt>
          </w:p>
        </w:tc>
      </w:tr>
      <w:tr>
        <w:trPr>
          <w:cantSplit w:val="0"/>
          <w:trHeight w:val="300" w:hRule="atLeast"/>
          <w:tblHeader w:val="0"/>
        </w:trPr>
        <w:tc>
          <w:tcPr>
            <w:tcBorders>
              <w:top w:color="cccccc" w:space="0" w:sz="6" w:val="single"/>
              <w:left w:color="000000"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0">
            <w:pPr>
              <w:widowControl w:val="0"/>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Autres frais (emprunt, greffe, diags)</w:t>
            </w:r>
          </w:p>
        </w:tc>
        <w:tc>
          <w:tcPr>
            <w:tcBorders>
              <w:top w:color="cccccc" w:space="0" w:sz="6" w:val="single"/>
              <w:left w:color="cccccc" w:space="0" w:sz="6" w:val="single"/>
              <w:bottom w:color="ffffff"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1">
            <w:pPr>
              <w:widowControl w:val="0"/>
              <w:spacing w:line="276" w:lineRule="auto"/>
              <w:jc w:val="right"/>
              <w:rPr>
                <w:rFonts w:ascii="Nunito" w:cs="Nunito" w:eastAsia="Nunito" w:hAnsi="Nunito"/>
                <w:sz w:val="20"/>
                <w:szCs w:val="20"/>
              </w:rPr>
            </w:pPr>
            <w:sdt>
              <w:sdtPr>
                <w:tag w:val="goog_rdk_12"/>
              </w:sdtPr>
              <w:sdtContent>
                <w:r w:rsidDel="00000000" w:rsidR="00000000" w:rsidRPr="00000000">
                  <w:rPr>
                    <w:rFonts w:ascii="PT Mono" w:cs="PT Mono" w:eastAsia="PT Mono" w:hAnsi="PT Mono"/>
                    <w:sz w:val="20"/>
                    <w:szCs w:val="20"/>
                    <w:rtl w:val="0"/>
                  </w:rPr>
                  <w:t xml:space="preserve"> €</w:t>
                </w:r>
              </w:sdtContent>
            </w:sdt>
          </w:p>
        </w:tc>
        <w:tc>
          <w:tcPr>
            <w:tcBorders>
              <w:top w:color="cccccc" w:space="0" w:sz="6" w:val="single"/>
              <w:left w:color="cccccc" w:space="0" w:sz="6" w:val="single"/>
              <w:bottom w:color="ffffff"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2">
            <w:pPr>
              <w:widowControl w:val="0"/>
              <w:spacing w:line="276" w:lineRule="auto"/>
              <w:rPr>
                <w:rFonts w:ascii="Nunito" w:cs="Nunito" w:eastAsia="Nunito" w:hAnsi="Nunito"/>
                <w:sz w:val="20"/>
                <w:szCs w:val="20"/>
              </w:rPr>
            </w:pPr>
            <w:r w:rsidDel="00000000" w:rsidR="00000000" w:rsidRPr="00000000">
              <w:rPr>
                <w:rtl w:val="0"/>
              </w:rPr>
            </w:r>
          </w:p>
        </w:tc>
        <w:tc>
          <w:tcPr>
            <w:tcBorders>
              <w:top w:color="cccccc" w:space="0" w:sz="6" w:val="single"/>
              <w:left w:color="cccccc"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3">
            <w:pPr>
              <w:widowControl w:val="0"/>
              <w:spacing w:line="276" w:lineRule="auto"/>
              <w:rPr>
                <w:rFonts w:ascii="Nunito" w:cs="Nunito" w:eastAsia="Nunito" w:hAnsi="Nunito"/>
                <w:i w:val="1"/>
                <w:sz w:val="20"/>
                <w:szCs w:val="20"/>
              </w:rPr>
            </w:pPr>
            <w:r w:rsidDel="00000000" w:rsidR="00000000" w:rsidRPr="00000000">
              <w:rPr>
                <w:rFonts w:ascii="Nunito" w:cs="Nunito" w:eastAsia="Nunito" w:hAnsi="Nunito"/>
                <w:sz w:val="20"/>
                <w:szCs w:val="20"/>
                <w:rtl w:val="0"/>
              </w:rPr>
              <w:t xml:space="preserve">Subventions</w:t>
            </w:r>
            <w:r w:rsidDel="00000000" w:rsidR="00000000" w:rsidRPr="00000000">
              <w:rPr>
                <w:rtl w:val="0"/>
              </w:rPr>
            </w:r>
          </w:p>
        </w:tc>
        <w:tc>
          <w:tcPr>
            <w:tcBorders>
              <w:top w:color="cccccc" w:space="0" w:sz="6" w:val="single"/>
              <w:left w:color="cccccc" w:space="0" w:sz="6" w:val="single"/>
              <w:bottom w:color="ffffff"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4">
            <w:pPr>
              <w:widowControl w:val="0"/>
              <w:spacing w:line="276" w:lineRule="auto"/>
              <w:jc w:val="right"/>
              <w:rPr>
                <w:rFonts w:ascii="Nunito" w:cs="Nunito" w:eastAsia="Nunito" w:hAnsi="Nunito"/>
                <w:sz w:val="20"/>
                <w:szCs w:val="20"/>
              </w:rPr>
            </w:pPr>
            <w:sdt>
              <w:sdtPr>
                <w:tag w:val="goog_rdk_13"/>
              </w:sdtPr>
              <w:sdtContent>
                <w:r w:rsidDel="00000000" w:rsidR="00000000" w:rsidRPr="00000000">
                  <w:rPr>
                    <w:rFonts w:ascii="PT Mono" w:cs="PT Mono" w:eastAsia="PT Mono" w:hAnsi="PT Mono"/>
                    <w:sz w:val="20"/>
                    <w:szCs w:val="20"/>
                    <w:rtl w:val="0"/>
                  </w:rPr>
                  <w:t xml:space="preserve"> €</w:t>
                </w:r>
              </w:sdtContent>
            </w:sdt>
          </w:p>
        </w:tc>
      </w:tr>
      <w:tr>
        <w:trPr>
          <w:cantSplit w:val="0"/>
          <w:trHeight w:val="300" w:hRule="atLeast"/>
          <w:tblHeader w:val="0"/>
        </w:trPr>
        <w:tc>
          <w:tcPr>
            <w:tcBorders>
              <w:top w:color="cccccc" w:space="0" w:sz="6" w:val="single"/>
              <w:left w:color="000000"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5">
            <w:pPr>
              <w:widowControl w:val="0"/>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Honoraires de la SCIC</w:t>
            </w:r>
            <w:r w:rsidDel="00000000" w:rsidR="00000000" w:rsidRPr="00000000">
              <w:rPr>
                <w:rFonts w:ascii="Nunito" w:cs="Nunito" w:eastAsia="Nunito" w:hAnsi="Nunito"/>
                <w:b w:val="1"/>
                <w:color w:val="6aa84f"/>
                <w:rtl w:val="0"/>
              </w:rPr>
              <w:t xml:space="preserve">*</w:t>
            </w:r>
            <w:r w:rsidDel="00000000" w:rsidR="00000000" w:rsidRPr="00000000">
              <w:rPr>
                <w:rFonts w:ascii="Nunito" w:cs="Nunito" w:eastAsia="Nunito" w:hAnsi="Nunito"/>
                <w:sz w:val="20"/>
                <w:szCs w:val="20"/>
                <w:rtl w:val="0"/>
              </w:rPr>
              <w:t xml:space="preserve"> (4% investissement VV)</w:t>
            </w:r>
          </w:p>
        </w:tc>
        <w:tc>
          <w:tcPr>
            <w:tcBorders>
              <w:top w:color="cccccc" w:space="0" w:sz="6" w:val="single"/>
              <w:left w:color="cccccc" w:space="0" w:sz="6" w:val="single"/>
              <w:bottom w:color="ffffff"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6">
            <w:pPr>
              <w:widowControl w:val="0"/>
              <w:spacing w:line="276" w:lineRule="auto"/>
              <w:jc w:val="right"/>
              <w:rPr>
                <w:rFonts w:ascii="Nunito" w:cs="Nunito" w:eastAsia="Nunito" w:hAnsi="Nunito"/>
                <w:sz w:val="20"/>
                <w:szCs w:val="20"/>
              </w:rPr>
            </w:pPr>
            <w:sdt>
              <w:sdtPr>
                <w:tag w:val="goog_rdk_14"/>
              </w:sdtPr>
              <w:sdtContent>
                <w:r w:rsidDel="00000000" w:rsidR="00000000" w:rsidRPr="00000000">
                  <w:rPr>
                    <w:rFonts w:ascii="PT Mono" w:cs="PT Mono" w:eastAsia="PT Mono" w:hAnsi="PT Mono"/>
                    <w:sz w:val="20"/>
                    <w:szCs w:val="20"/>
                    <w:rtl w:val="0"/>
                  </w:rPr>
                  <w:t xml:space="preserve"> € </w:t>
                </w:r>
              </w:sdtContent>
            </w:sdt>
          </w:p>
        </w:tc>
        <w:tc>
          <w:tcPr>
            <w:tcBorders>
              <w:top w:color="cccccc" w:space="0" w:sz="6" w:val="single"/>
              <w:left w:color="cccccc" w:space="0" w:sz="6" w:val="single"/>
              <w:bottom w:color="ffffff"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7">
            <w:pPr>
              <w:widowControl w:val="0"/>
              <w:spacing w:line="276" w:lineRule="auto"/>
              <w:rPr>
                <w:rFonts w:ascii="Nunito" w:cs="Nunito" w:eastAsia="Nunito" w:hAnsi="Nunito"/>
                <w:sz w:val="20"/>
                <w:szCs w:val="20"/>
              </w:rPr>
            </w:pPr>
            <w:r w:rsidDel="00000000" w:rsidR="00000000" w:rsidRPr="00000000">
              <w:rPr>
                <w:rtl w:val="0"/>
              </w:rPr>
            </w:r>
          </w:p>
        </w:tc>
        <w:tc>
          <w:tcPr>
            <w:tcBorders>
              <w:top w:color="cccccc" w:space="0" w:sz="6" w:val="single"/>
              <w:left w:color="cccccc"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8">
            <w:pPr>
              <w:widowControl w:val="0"/>
              <w:spacing w:line="276"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A9">
            <w:pPr>
              <w:widowControl w:val="0"/>
              <w:spacing w:line="276" w:lineRule="auto"/>
              <w:rPr>
                <w:rFonts w:ascii="Nunito" w:cs="Nunito" w:eastAsia="Nunito" w:hAnsi="Nunito"/>
                <w:sz w:val="20"/>
                <w:szCs w:val="20"/>
              </w:rPr>
            </w:pPr>
            <w:r w:rsidDel="00000000" w:rsidR="00000000" w:rsidRPr="00000000">
              <w:rPr>
                <w:rtl w:val="0"/>
              </w:rPr>
            </w:r>
          </w:p>
        </w:tc>
        <w:tc>
          <w:tcPr>
            <w:tcBorders>
              <w:top w:color="cccccc" w:space="0" w:sz="6" w:val="single"/>
              <w:left w:color="cccccc" w:space="0" w:sz="6" w:val="single"/>
              <w:bottom w:color="ffffff"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A">
            <w:pPr>
              <w:widowControl w:val="0"/>
              <w:spacing w:line="276" w:lineRule="auto"/>
              <w:jc w:val="right"/>
              <w:rPr>
                <w:rFonts w:ascii="Nunito" w:cs="Nunito" w:eastAsia="Nunito" w:hAnsi="Nunito"/>
                <w:sz w:val="20"/>
                <w:szCs w:val="20"/>
              </w:rPr>
            </w:pPr>
            <w:sdt>
              <w:sdtPr>
                <w:tag w:val="goog_rdk_15"/>
              </w:sdtPr>
              <w:sdtContent>
                <w:r w:rsidDel="00000000" w:rsidR="00000000" w:rsidRPr="00000000">
                  <w:rPr>
                    <w:rFonts w:ascii="PT Mono" w:cs="PT Mono" w:eastAsia="PT Mono" w:hAnsi="PT Mono"/>
                    <w:sz w:val="20"/>
                    <w:szCs w:val="20"/>
                    <w:rtl w:val="0"/>
                  </w:rPr>
                  <w:t xml:space="preserve"> €</w:t>
                </w:r>
              </w:sdtContent>
            </w:sdt>
          </w:p>
        </w:tc>
      </w:tr>
      <w:tr>
        <w:trPr>
          <w:cantSplit w:val="0"/>
          <w:trHeight w:val="300" w:hRule="atLeast"/>
          <w:tblHeader w:val="0"/>
        </w:trPr>
        <w:tc>
          <w:tcPr>
            <w:tcBorders>
              <w:top w:color="cccccc" w:space="0" w:sz="6" w:val="single"/>
              <w:left w:color="000000" w:space="0" w:sz="6" w:val="single"/>
              <w:bottom w:color="b7b7b7"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B">
            <w:pPr>
              <w:widowControl w:val="0"/>
              <w:spacing w:line="276"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TVA</w:t>
            </w:r>
          </w:p>
        </w:tc>
        <w:tc>
          <w:tcPr>
            <w:tcBorders>
              <w:top w:color="cccccc" w:space="0" w:sz="6" w:val="single"/>
              <w:left w:color="cccccc" w:space="0" w:sz="6" w:val="single"/>
              <w:bottom w:color="b7b7b7"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C">
            <w:pPr>
              <w:widowControl w:val="0"/>
              <w:spacing w:line="276" w:lineRule="auto"/>
              <w:jc w:val="right"/>
              <w:rPr>
                <w:rFonts w:ascii="Nunito" w:cs="Nunito" w:eastAsia="Nunito" w:hAnsi="Nunito"/>
                <w:sz w:val="20"/>
                <w:szCs w:val="20"/>
              </w:rPr>
            </w:pPr>
            <w:sdt>
              <w:sdtPr>
                <w:tag w:val="goog_rdk_16"/>
              </w:sdtPr>
              <w:sdtContent>
                <w:r w:rsidDel="00000000" w:rsidR="00000000" w:rsidRPr="00000000">
                  <w:rPr>
                    <w:rFonts w:ascii="PT Mono" w:cs="PT Mono" w:eastAsia="PT Mono" w:hAnsi="PT Mono"/>
                    <w:sz w:val="20"/>
                    <w:szCs w:val="20"/>
                    <w:rtl w:val="0"/>
                  </w:rPr>
                  <w:t xml:space="preserve"> €</w:t>
                </w:r>
              </w:sdtContent>
            </w:sdt>
          </w:p>
        </w:tc>
        <w:tc>
          <w:tcPr>
            <w:tcBorders>
              <w:top w:color="cccccc" w:space="0" w:sz="6" w:val="single"/>
              <w:left w:color="cccccc" w:space="0" w:sz="6" w:val="single"/>
              <w:bottom w:color="b7b7b7"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D">
            <w:pPr>
              <w:widowControl w:val="0"/>
              <w:spacing w:line="276" w:lineRule="auto"/>
              <w:rPr>
                <w:rFonts w:ascii="Nunito" w:cs="Nunito" w:eastAsia="Nunito" w:hAnsi="Nunito"/>
                <w:sz w:val="20"/>
                <w:szCs w:val="20"/>
              </w:rPr>
            </w:pPr>
            <w:r w:rsidDel="00000000" w:rsidR="00000000" w:rsidRPr="00000000">
              <w:rPr>
                <w:rtl w:val="0"/>
              </w:rPr>
            </w:r>
          </w:p>
        </w:tc>
        <w:tc>
          <w:tcPr>
            <w:tcBorders>
              <w:top w:color="cccccc" w:space="0" w:sz="6" w:val="single"/>
              <w:left w:color="cccccc" w:space="0" w:sz="6" w:val="single"/>
              <w:bottom w:color="b7b7b7"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E">
            <w:pPr>
              <w:widowControl w:val="0"/>
              <w:spacing w:line="276" w:lineRule="auto"/>
              <w:rPr>
                <w:rFonts w:ascii="Nunito" w:cs="Nunito" w:eastAsia="Nunito" w:hAnsi="Nunito"/>
                <w:sz w:val="20"/>
                <w:szCs w:val="20"/>
              </w:rPr>
            </w:pPr>
            <w:r w:rsidDel="00000000" w:rsidR="00000000" w:rsidRPr="00000000">
              <w:rPr>
                <w:rtl w:val="0"/>
              </w:rPr>
            </w:r>
          </w:p>
        </w:tc>
        <w:tc>
          <w:tcPr>
            <w:tcBorders>
              <w:top w:color="cccccc" w:space="0" w:sz="6" w:val="single"/>
              <w:left w:color="cccccc" w:space="0" w:sz="6" w:val="single"/>
              <w:bottom w:color="b7b7b7"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F">
            <w:pPr>
              <w:widowControl w:val="0"/>
              <w:spacing w:line="276" w:lineRule="auto"/>
              <w:jc w:val="right"/>
              <w:rPr>
                <w:rFonts w:ascii="Nunito" w:cs="Nunito" w:eastAsia="Nunito" w:hAnsi="Nunito"/>
                <w:sz w:val="20"/>
                <w:szCs w:val="20"/>
              </w:rPr>
            </w:pPr>
            <w:sdt>
              <w:sdtPr>
                <w:tag w:val="goog_rdk_17"/>
              </w:sdtPr>
              <w:sdtContent>
                <w:r w:rsidDel="00000000" w:rsidR="00000000" w:rsidRPr="00000000">
                  <w:rPr>
                    <w:rFonts w:ascii="PT Mono" w:cs="PT Mono" w:eastAsia="PT Mono" w:hAnsi="PT Mono"/>
                    <w:sz w:val="20"/>
                    <w:szCs w:val="20"/>
                    <w:rtl w:val="0"/>
                  </w:rPr>
                  <w:t xml:space="preserve"> €</w:t>
                </w:r>
              </w:sdtContent>
            </w:sdt>
          </w:p>
        </w:tc>
      </w:tr>
      <w:tr>
        <w:trPr>
          <w:cantSplit w:val="0"/>
          <w:trHeight w:val="300" w:hRule="atLeast"/>
          <w:tblHeader w:val="0"/>
        </w:trPr>
        <w:tc>
          <w:tcPr>
            <w:tcBorders>
              <w:top w:color="cccccc" w:space="0" w:sz="6" w:val="single"/>
              <w:left w:color="000000" w:space="0" w:sz="6" w:val="single"/>
              <w:bottom w:color="000000" w:space="0" w:sz="6" w:val="single"/>
              <w:right w:color="b7b7b7"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0">
            <w:pPr>
              <w:widowControl w:val="0"/>
              <w:spacing w:line="276"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1">
            <w:pPr>
              <w:widowControl w:val="0"/>
              <w:spacing w:line="276" w:lineRule="auto"/>
              <w:jc w:val="right"/>
              <w:rPr>
                <w:rFonts w:ascii="Nunito" w:cs="Nunito" w:eastAsia="Nunito" w:hAnsi="Nunito"/>
                <w:sz w:val="20"/>
                <w:szCs w:val="20"/>
              </w:rPr>
            </w:pPr>
            <w:sdt>
              <w:sdtPr>
                <w:tag w:val="goog_rdk_18"/>
              </w:sdtPr>
              <w:sdtContent>
                <w:r w:rsidDel="00000000" w:rsidR="00000000" w:rsidRPr="00000000">
                  <w:rPr>
                    <w:rFonts w:ascii="PT Mono" w:cs="PT Mono" w:eastAsia="PT Mono" w:hAnsi="PT Mono"/>
                    <w:b w:val="1"/>
                    <w:sz w:val="20"/>
                    <w:szCs w:val="20"/>
                    <w:rtl w:val="0"/>
                  </w:rPr>
                  <w:t xml:space="preserve"> €</w:t>
                </w:r>
              </w:sdtContent>
            </w:sdt>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2">
            <w:pPr>
              <w:widowControl w:val="0"/>
              <w:spacing w:line="276" w:lineRule="auto"/>
              <w:rPr>
                <w:rFonts w:ascii="Nunito" w:cs="Nunito" w:eastAsia="Nunito" w:hAnsi="Nunito"/>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b7b7b7"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3">
            <w:pPr>
              <w:widowControl w:val="0"/>
              <w:spacing w:line="276"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4">
            <w:pPr>
              <w:widowControl w:val="0"/>
              <w:spacing w:line="276" w:lineRule="auto"/>
              <w:jc w:val="right"/>
              <w:rPr>
                <w:rFonts w:ascii="Nunito" w:cs="Nunito" w:eastAsia="Nunito" w:hAnsi="Nunito"/>
                <w:sz w:val="20"/>
                <w:szCs w:val="20"/>
              </w:rPr>
            </w:pPr>
            <w:sdt>
              <w:sdtPr>
                <w:tag w:val="goog_rdk_19"/>
              </w:sdtPr>
              <w:sdtContent>
                <w:r w:rsidDel="00000000" w:rsidR="00000000" w:rsidRPr="00000000">
                  <w:rPr>
                    <w:rFonts w:ascii="PT Mono" w:cs="PT Mono" w:eastAsia="PT Mono" w:hAnsi="PT Mono"/>
                    <w:b w:val="1"/>
                    <w:sz w:val="20"/>
                    <w:szCs w:val="20"/>
                    <w:rtl w:val="0"/>
                  </w:rPr>
                  <w:t xml:space="preserve"> €</w:t>
                </w:r>
              </w:sdtContent>
            </w:sdt>
            <w:r w:rsidDel="00000000" w:rsidR="00000000" w:rsidRPr="00000000">
              <w:rPr>
                <w:rtl w:val="0"/>
              </w:rPr>
            </w:r>
          </w:p>
        </w:tc>
      </w:tr>
    </w:tbl>
    <w:p w:rsidR="00000000" w:rsidDel="00000000" w:rsidP="00000000" w:rsidRDefault="00000000" w:rsidRPr="00000000" w14:paraId="000000B5">
      <w:pPr>
        <w:spacing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B6">
      <w:pPr>
        <w:spacing w:after="160" w:line="259" w:lineRule="auto"/>
        <w:jc w:val="both"/>
        <w:rPr>
          <w:rFonts w:ascii="Nunito" w:cs="Nunito" w:eastAsia="Nunito" w:hAnsi="Nunito"/>
          <w:b w:val="1"/>
          <w:color w:val="3d85c6"/>
        </w:rPr>
      </w:pPr>
      <w:r w:rsidDel="00000000" w:rsidR="00000000" w:rsidRPr="00000000">
        <w:rPr>
          <w:rFonts w:ascii="Nunito" w:cs="Nunito" w:eastAsia="Nunito" w:hAnsi="Nunito"/>
          <w:b w:val="1"/>
          <w:color w:val="6aa84f"/>
          <w:rtl w:val="0"/>
        </w:rPr>
        <w:t xml:space="preserve">*</w:t>
      </w:r>
      <w:r w:rsidDel="00000000" w:rsidR="00000000" w:rsidRPr="00000000">
        <w:rPr>
          <w:rFonts w:ascii="Nunito" w:cs="Nunito" w:eastAsia="Nunito" w:hAnsi="Nunito"/>
          <w:sz w:val="22"/>
          <w:szCs w:val="22"/>
          <w:rtl w:val="0"/>
        </w:rPr>
        <w:t xml:space="preserve">Le travail d’instruction est mené par la SCIC et facturé directement à la structure porteuse du projet. Les frais d’ingénierie s'élèvent à 4% du montant total apporté : capital + CCA </w:t>
      </w:r>
      <w:r w:rsidDel="00000000" w:rsidR="00000000" w:rsidRPr="00000000">
        <w:rPr>
          <w:rFonts w:ascii="Nunito" w:cs="Nunito" w:eastAsia="Nunito" w:hAnsi="Nunito"/>
          <w:i w:val="1"/>
          <w:sz w:val="22"/>
          <w:szCs w:val="22"/>
          <w:rtl w:val="0"/>
        </w:rPr>
        <w:t xml:space="preserve">(+ subvention s’il y a lieu)</w:t>
      </w:r>
      <w:r w:rsidDel="00000000" w:rsidR="00000000" w:rsidRPr="00000000">
        <w:rPr>
          <w:rFonts w:ascii="Nunito" w:cs="Nunito" w:eastAsia="Nunito" w:hAnsi="Nunito"/>
          <w:sz w:val="22"/>
          <w:szCs w:val="22"/>
          <w:rtl w:val="0"/>
        </w:rPr>
        <w:t xml:space="preserve">.</w:t>
      </w:r>
      <w:r w:rsidDel="00000000" w:rsidR="00000000" w:rsidRPr="00000000">
        <w:rPr>
          <w:rtl w:val="0"/>
        </w:rPr>
      </w:r>
    </w:p>
    <w:p w:rsidR="00000000" w:rsidDel="00000000" w:rsidP="00000000" w:rsidRDefault="00000000" w:rsidRPr="00000000" w14:paraId="000000B7">
      <w:pPr>
        <w:spacing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B8">
      <w:pPr>
        <w:spacing w:line="360" w:lineRule="auto"/>
        <w:jc w:val="both"/>
        <w:rPr>
          <w:rFonts w:ascii="Calibri" w:cs="Calibri" w:eastAsia="Calibri" w:hAnsi="Calibri"/>
          <w:color w:val="222222"/>
          <w:sz w:val="20"/>
          <w:szCs w:val="20"/>
        </w:rPr>
      </w:pPr>
      <w:r w:rsidDel="00000000" w:rsidR="00000000" w:rsidRPr="00000000">
        <w:rPr>
          <w:rFonts w:ascii="Century Gothic" w:cs="Century Gothic" w:eastAsia="Century Gothic" w:hAnsi="Century Gothic"/>
          <w:b w:val="1"/>
          <w:sz w:val="20"/>
          <w:szCs w:val="20"/>
          <w:rtl w:val="0"/>
        </w:rPr>
        <w:t xml:space="preserve">Etat d’avancement de l’étude de solidité financières des activités installées :</w:t>
      </w:r>
      <w:r w:rsidDel="00000000" w:rsidR="00000000" w:rsidRPr="00000000">
        <w:rPr>
          <w:rtl w:val="0"/>
        </w:rPr>
      </w:r>
    </w:p>
    <w:tbl>
      <w:tblPr>
        <w:tblStyle w:val="Table10"/>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jc w:val="both"/>
              <w:rPr>
                <w:rFonts w:ascii="Calibri" w:cs="Calibri" w:eastAsia="Calibri" w:hAnsi="Calibri"/>
                <w:color w:val="222222"/>
                <w:sz w:val="20"/>
                <w:szCs w:val="20"/>
              </w:rPr>
            </w:pPr>
            <w:r w:rsidDel="00000000" w:rsidR="00000000" w:rsidRPr="00000000">
              <w:rPr>
                <w:rFonts w:ascii="Century Gothic" w:cs="Century Gothic" w:eastAsia="Century Gothic" w:hAnsi="Century Gothic"/>
                <w:i w:val="1"/>
                <w:color w:val="984806"/>
                <w:sz w:val="20"/>
                <w:szCs w:val="20"/>
                <w:rtl w:val="0"/>
              </w:rPr>
              <w:t xml:space="preserve">Étude des prévisionnels financiers, bilans passés, connaissance de leur gouvernance …</w:t>
            </w:r>
            <w:r w:rsidDel="00000000" w:rsidR="00000000" w:rsidRPr="00000000">
              <w:rPr>
                <w:rtl w:val="0"/>
              </w:rPr>
            </w:r>
          </w:p>
          <w:p w:rsidR="00000000" w:rsidDel="00000000" w:rsidP="00000000" w:rsidRDefault="00000000" w:rsidRPr="00000000" w14:paraId="000000BA">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BB">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BC">
            <w:pPr>
              <w:widowControl w:val="0"/>
              <w:jc w:val="both"/>
              <w:rPr>
                <w:rFonts w:ascii="Calibri" w:cs="Calibri" w:eastAsia="Calibri" w:hAnsi="Calibri"/>
                <w:color w:val="222222"/>
                <w:sz w:val="20"/>
                <w:szCs w:val="20"/>
              </w:rPr>
            </w:pPr>
            <w:r w:rsidDel="00000000" w:rsidR="00000000" w:rsidRPr="00000000">
              <w:rPr>
                <w:rtl w:val="0"/>
              </w:rPr>
            </w:r>
          </w:p>
        </w:tc>
      </w:tr>
    </w:tbl>
    <w:p w:rsidR="00000000" w:rsidDel="00000000" w:rsidP="00000000" w:rsidRDefault="00000000" w:rsidRPr="00000000" w14:paraId="000000BD">
      <w:pPr>
        <w:spacing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BE">
      <w:pPr>
        <w:spacing w:line="360" w:lineRule="auto"/>
        <w:jc w:val="both"/>
        <w:rPr>
          <w:rFonts w:ascii="Century Gothic" w:cs="Century Gothic" w:eastAsia="Century Gothic" w:hAnsi="Century Gothic"/>
          <w:color w:val="222222"/>
          <w:sz w:val="20"/>
          <w:szCs w:val="20"/>
        </w:rPr>
      </w:pPr>
      <w:r w:rsidDel="00000000" w:rsidR="00000000" w:rsidRPr="00000000">
        <w:rPr>
          <w:rFonts w:ascii="Century Gothic" w:cs="Century Gothic" w:eastAsia="Century Gothic" w:hAnsi="Century Gothic"/>
          <w:b w:val="1"/>
          <w:sz w:val="20"/>
          <w:szCs w:val="20"/>
          <w:rtl w:val="0"/>
        </w:rPr>
        <w:t xml:space="preserve">Description du schéma de gouvernance :</w:t>
      </w:r>
      <w:r w:rsidDel="00000000" w:rsidR="00000000" w:rsidRPr="00000000">
        <w:rPr>
          <w:rtl w:val="0"/>
        </w:rPr>
      </w:r>
    </w:p>
    <w:tbl>
      <w:tblPr>
        <w:tblStyle w:val="Table11"/>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jc w:val="both"/>
              <w:rPr>
                <w:rFonts w:ascii="Century Gothic" w:cs="Century Gothic" w:eastAsia="Century Gothic" w:hAnsi="Century Gothic"/>
                <w:color w:val="984806"/>
                <w:sz w:val="20"/>
                <w:szCs w:val="20"/>
              </w:rPr>
            </w:pPr>
            <w:r w:rsidDel="00000000" w:rsidR="00000000" w:rsidRPr="00000000">
              <w:rPr>
                <w:rtl w:val="0"/>
              </w:rPr>
            </w:r>
          </w:p>
          <w:p w:rsidR="00000000" w:rsidDel="00000000" w:rsidP="00000000" w:rsidRDefault="00000000" w:rsidRPr="00000000" w14:paraId="000000C0">
            <w:pPr>
              <w:widowControl w:val="0"/>
              <w:jc w:val="both"/>
              <w:rPr>
                <w:rFonts w:ascii="Century Gothic" w:cs="Century Gothic" w:eastAsia="Century Gothic" w:hAnsi="Century Gothic"/>
                <w:color w:val="984806"/>
                <w:sz w:val="20"/>
                <w:szCs w:val="20"/>
              </w:rPr>
            </w:pPr>
            <w:r w:rsidDel="00000000" w:rsidR="00000000" w:rsidRPr="00000000">
              <w:rPr>
                <w:rtl w:val="0"/>
              </w:rPr>
            </w:r>
          </w:p>
          <w:p w:rsidR="00000000" w:rsidDel="00000000" w:rsidP="00000000" w:rsidRDefault="00000000" w:rsidRPr="00000000" w14:paraId="000000C1">
            <w:pPr>
              <w:widowControl w:val="0"/>
              <w:jc w:val="both"/>
              <w:rPr>
                <w:rFonts w:ascii="Century Gothic" w:cs="Century Gothic" w:eastAsia="Century Gothic" w:hAnsi="Century Gothic"/>
                <w:color w:val="222222"/>
                <w:sz w:val="20"/>
                <w:szCs w:val="20"/>
              </w:rPr>
            </w:pPr>
            <w:r w:rsidDel="00000000" w:rsidR="00000000" w:rsidRPr="00000000">
              <w:rPr>
                <w:rtl w:val="0"/>
              </w:rPr>
            </w:r>
          </w:p>
        </w:tc>
      </w:tr>
    </w:tbl>
    <w:p w:rsidR="00000000" w:rsidDel="00000000" w:rsidP="00000000" w:rsidRDefault="00000000" w:rsidRPr="00000000" w14:paraId="000000C2">
      <w:pPr>
        <w:spacing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C3">
      <w:pPr>
        <w:spacing w:line="360" w:lineRule="auto"/>
        <w:jc w:val="both"/>
        <w:rPr>
          <w:rFonts w:ascii="Century Gothic" w:cs="Century Gothic" w:eastAsia="Century Gothic" w:hAnsi="Century Gothic"/>
          <w:b w:val="1"/>
          <w:sz w:val="20"/>
          <w:szCs w:val="20"/>
          <w:highlight w:val="white"/>
        </w:rPr>
      </w:pPr>
      <w:r w:rsidDel="00000000" w:rsidR="00000000" w:rsidRPr="00000000">
        <w:rPr>
          <w:rFonts w:ascii="Century Gothic" w:cs="Century Gothic" w:eastAsia="Century Gothic" w:hAnsi="Century Gothic"/>
          <w:b w:val="1"/>
          <w:sz w:val="20"/>
          <w:szCs w:val="20"/>
          <w:rtl w:val="0"/>
        </w:rPr>
        <w:t xml:space="preserve">A joindre : </w:t>
      </w:r>
      <w:r w:rsidDel="00000000" w:rsidR="00000000" w:rsidRPr="00000000">
        <w:rPr>
          <w:rtl w:val="0"/>
        </w:rPr>
      </w:r>
    </w:p>
    <w:p w:rsidR="00000000" w:rsidDel="00000000" w:rsidP="00000000" w:rsidRDefault="00000000" w:rsidRPr="00000000" w14:paraId="000000C4">
      <w:pPr>
        <w:numPr>
          <w:ilvl w:val="0"/>
          <w:numId w:val="3"/>
        </w:numPr>
        <w:shd w:fill="ffffff" w:val="clear"/>
        <w:spacing w:line="259" w:lineRule="auto"/>
        <w:ind w:left="720" w:hanging="360"/>
        <w:jc w:val="both"/>
        <w:rPr>
          <w:rFonts w:ascii="Century Gothic" w:cs="Century Gothic" w:eastAsia="Century Gothic" w:hAnsi="Century Gothic"/>
          <w:color w:val="222222"/>
          <w:sz w:val="20"/>
          <w:szCs w:val="20"/>
          <w:highlight w:val="white"/>
        </w:rPr>
      </w:pPr>
      <w:r w:rsidDel="00000000" w:rsidR="00000000" w:rsidRPr="00000000">
        <w:rPr>
          <w:rFonts w:ascii="Century Gothic" w:cs="Century Gothic" w:eastAsia="Century Gothic" w:hAnsi="Century Gothic"/>
          <w:color w:val="222222"/>
          <w:sz w:val="20"/>
          <w:szCs w:val="20"/>
          <w:highlight w:val="white"/>
          <w:rtl w:val="0"/>
        </w:rPr>
        <w:t xml:space="preserve">table de capitalisation</w:t>
      </w:r>
    </w:p>
    <w:p w:rsidR="00000000" w:rsidDel="00000000" w:rsidP="00000000" w:rsidRDefault="00000000" w:rsidRPr="00000000" w14:paraId="000000C5">
      <w:pPr>
        <w:numPr>
          <w:ilvl w:val="0"/>
          <w:numId w:val="3"/>
        </w:numPr>
        <w:shd w:fill="ffffff" w:val="clear"/>
        <w:spacing w:line="259" w:lineRule="auto"/>
        <w:ind w:left="720" w:hanging="360"/>
        <w:jc w:val="both"/>
        <w:rPr>
          <w:rFonts w:ascii="Century Gothic" w:cs="Century Gothic" w:eastAsia="Century Gothic" w:hAnsi="Century Gothic"/>
          <w:color w:val="222222"/>
          <w:sz w:val="20"/>
          <w:szCs w:val="20"/>
          <w:highlight w:val="white"/>
        </w:rPr>
      </w:pPr>
      <w:r w:rsidDel="00000000" w:rsidR="00000000" w:rsidRPr="00000000">
        <w:rPr>
          <w:rFonts w:ascii="Century Gothic" w:cs="Century Gothic" w:eastAsia="Century Gothic" w:hAnsi="Century Gothic"/>
          <w:color w:val="222222"/>
          <w:sz w:val="20"/>
          <w:szCs w:val="20"/>
          <w:highlight w:val="white"/>
          <w:rtl w:val="0"/>
        </w:rPr>
        <w:t xml:space="preserve">dans le cas d’un outil de portage multi-opérations : </w:t>
      </w:r>
    </w:p>
    <w:p w:rsidR="00000000" w:rsidDel="00000000" w:rsidP="00000000" w:rsidRDefault="00000000" w:rsidRPr="00000000" w14:paraId="000000C6">
      <w:pPr>
        <w:numPr>
          <w:ilvl w:val="1"/>
          <w:numId w:val="3"/>
        </w:numPr>
        <w:shd w:fill="ffffff" w:val="clear"/>
        <w:spacing w:line="259" w:lineRule="auto"/>
        <w:ind w:left="1440" w:hanging="360"/>
        <w:jc w:val="both"/>
        <w:rPr>
          <w:rFonts w:ascii="Century Gothic" w:cs="Century Gothic" w:eastAsia="Century Gothic" w:hAnsi="Century Gothic"/>
          <w:color w:val="222222"/>
          <w:sz w:val="20"/>
          <w:szCs w:val="20"/>
          <w:highlight w:val="white"/>
        </w:rPr>
      </w:pPr>
      <w:r w:rsidDel="00000000" w:rsidR="00000000" w:rsidRPr="00000000">
        <w:rPr>
          <w:rFonts w:ascii="Century Gothic" w:cs="Century Gothic" w:eastAsia="Century Gothic" w:hAnsi="Century Gothic"/>
          <w:color w:val="222222"/>
          <w:sz w:val="20"/>
          <w:szCs w:val="20"/>
          <w:highlight w:val="white"/>
          <w:rtl w:val="0"/>
        </w:rPr>
        <w:t xml:space="preserve">bilans financiers + prévisionnels de la structure </w:t>
      </w:r>
    </w:p>
    <w:p w:rsidR="00000000" w:rsidDel="00000000" w:rsidP="00000000" w:rsidRDefault="00000000" w:rsidRPr="00000000" w14:paraId="000000C7">
      <w:pPr>
        <w:numPr>
          <w:ilvl w:val="1"/>
          <w:numId w:val="3"/>
        </w:numPr>
        <w:shd w:fill="ffffff" w:val="clear"/>
        <w:spacing w:line="259" w:lineRule="auto"/>
        <w:ind w:left="1440" w:hanging="360"/>
        <w:jc w:val="both"/>
        <w:rPr>
          <w:rFonts w:ascii="Century Gothic" w:cs="Century Gothic" w:eastAsia="Century Gothic" w:hAnsi="Century Gothic"/>
          <w:color w:val="222222"/>
          <w:sz w:val="20"/>
          <w:szCs w:val="20"/>
          <w:highlight w:val="white"/>
        </w:rPr>
      </w:pPr>
      <w:r w:rsidDel="00000000" w:rsidR="00000000" w:rsidRPr="00000000">
        <w:rPr>
          <w:rFonts w:ascii="Century Gothic" w:cs="Century Gothic" w:eastAsia="Century Gothic" w:hAnsi="Century Gothic"/>
          <w:color w:val="222222"/>
          <w:sz w:val="20"/>
          <w:szCs w:val="20"/>
          <w:highlight w:val="white"/>
          <w:rtl w:val="0"/>
        </w:rPr>
        <w:t xml:space="preserve">bilans d’opérations des autres biens à l’actif</w:t>
      </w:r>
    </w:p>
    <w:p w:rsidR="00000000" w:rsidDel="00000000" w:rsidP="00000000" w:rsidRDefault="00000000" w:rsidRPr="00000000" w14:paraId="000000C8">
      <w:pPr>
        <w:numPr>
          <w:ilvl w:val="0"/>
          <w:numId w:val="3"/>
        </w:numPr>
        <w:shd w:fill="ffffff" w:val="clear"/>
        <w:spacing w:line="259" w:lineRule="auto"/>
        <w:ind w:left="720" w:hanging="360"/>
        <w:jc w:val="both"/>
        <w:rPr>
          <w:rFonts w:ascii="Century Gothic" w:cs="Century Gothic" w:eastAsia="Century Gothic" w:hAnsi="Century Gothic"/>
          <w:color w:val="222222"/>
          <w:sz w:val="20"/>
          <w:szCs w:val="20"/>
          <w:highlight w:val="white"/>
        </w:rPr>
      </w:pPr>
      <w:r w:rsidDel="00000000" w:rsidR="00000000" w:rsidRPr="00000000">
        <w:rPr>
          <w:rFonts w:ascii="Century Gothic" w:cs="Century Gothic" w:eastAsia="Century Gothic" w:hAnsi="Century Gothic"/>
          <w:color w:val="222222"/>
          <w:sz w:val="20"/>
          <w:szCs w:val="20"/>
          <w:highlight w:val="white"/>
          <w:rtl w:val="0"/>
        </w:rPr>
        <w:t xml:space="preserve">planning général de l’opération</w:t>
      </w:r>
    </w:p>
    <w:p w:rsidR="00000000" w:rsidDel="00000000" w:rsidP="00000000" w:rsidRDefault="00000000" w:rsidRPr="00000000" w14:paraId="000000C9">
      <w:pPr>
        <w:numPr>
          <w:ilvl w:val="0"/>
          <w:numId w:val="3"/>
        </w:numPr>
        <w:shd w:fill="ffffff" w:val="clear"/>
        <w:spacing w:line="259" w:lineRule="auto"/>
        <w:ind w:left="720" w:hanging="360"/>
        <w:jc w:val="both"/>
        <w:rPr>
          <w:rFonts w:ascii="Century Gothic" w:cs="Century Gothic" w:eastAsia="Century Gothic" w:hAnsi="Century Gothic"/>
          <w:color w:val="222222"/>
          <w:sz w:val="20"/>
          <w:szCs w:val="20"/>
          <w:highlight w:val="white"/>
        </w:rPr>
      </w:pPr>
      <w:r w:rsidDel="00000000" w:rsidR="00000000" w:rsidRPr="00000000">
        <w:rPr>
          <w:rFonts w:ascii="Century Gothic" w:cs="Century Gothic" w:eastAsia="Century Gothic" w:hAnsi="Century Gothic"/>
          <w:color w:val="222222"/>
          <w:sz w:val="20"/>
          <w:szCs w:val="20"/>
          <w:highlight w:val="white"/>
          <w:rtl w:val="0"/>
        </w:rPr>
        <w:t xml:space="preserve">schéma de gouvernance</w:t>
      </w:r>
    </w:p>
    <w:p w:rsidR="00000000" w:rsidDel="00000000" w:rsidP="00000000" w:rsidRDefault="00000000" w:rsidRPr="00000000" w14:paraId="000000CA">
      <w:pPr>
        <w:shd w:fill="ffffff" w:val="clear"/>
        <w:jc w:val="center"/>
        <w:rPr>
          <w:rFonts w:ascii="Century Gothic" w:cs="Century Gothic" w:eastAsia="Century Gothic" w:hAnsi="Century Gothic"/>
          <w:color w:val="222222"/>
          <w:sz w:val="22"/>
          <w:szCs w:val="22"/>
        </w:rPr>
      </w:pPr>
      <w:r w:rsidDel="00000000" w:rsidR="00000000" w:rsidRPr="00000000">
        <w:rPr>
          <w:rFonts w:ascii="Century Gothic" w:cs="Century Gothic" w:eastAsia="Century Gothic" w:hAnsi="Century Gothic"/>
          <w:color w:val="222222"/>
          <w:sz w:val="22"/>
          <w:szCs w:val="22"/>
          <w:rtl w:val="0"/>
        </w:rPr>
        <w:t xml:space="preserve">-----------------------------</w:t>
      </w:r>
    </w:p>
    <w:p w:rsidR="00000000" w:rsidDel="00000000" w:rsidP="00000000" w:rsidRDefault="00000000" w:rsidRPr="00000000" w14:paraId="000000CB">
      <w:pPr>
        <w:pStyle w:val="Heading2"/>
        <w:keepNext w:val="0"/>
        <w:keepLines w:val="0"/>
        <w:spacing w:after="120" w:lineRule="auto"/>
        <w:jc w:val="center"/>
        <w:rPr>
          <w:rFonts w:ascii="Century Gothic" w:cs="Century Gothic" w:eastAsia="Century Gothic" w:hAnsi="Century Gothic"/>
          <w:b w:val="1"/>
          <w:sz w:val="20"/>
          <w:szCs w:val="20"/>
        </w:rPr>
      </w:pPr>
      <w:bookmarkStart w:colFirst="0" w:colLast="0" w:name="_heading=h.yprq4zrmg7p" w:id="5"/>
      <w:bookmarkEnd w:id="5"/>
      <w:r w:rsidDel="00000000" w:rsidR="00000000" w:rsidRPr="00000000">
        <w:rPr>
          <w:rFonts w:ascii="Century Gothic" w:cs="Century Gothic" w:eastAsia="Century Gothic" w:hAnsi="Century Gothic"/>
          <w:color w:val="f28d00"/>
          <w:sz w:val="32"/>
          <w:szCs w:val="32"/>
          <w:rtl w:val="0"/>
        </w:rPr>
        <w:t xml:space="preserve">Le bien</w:t>
      </w:r>
      <w:r w:rsidDel="00000000" w:rsidR="00000000" w:rsidRPr="00000000">
        <w:rPr>
          <w:rtl w:val="0"/>
        </w:rPr>
      </w:r>
    </w:p>
    <w:p w:rsidR="00000000" w:rsidDel="00000000" w:rsidP="00000000" w:rsidRDefault="00000000" w:rsidRPr="00000000" w14:paraId="000000CC">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Adresse de l’opération immobilière :</w:t>
      </w:r>
    </w:p>
    <w:p w:rsidR="00000000" w:rsidDel="00000000" w:rsidP="00000000" w:rsidRDefault="00000000" w:rsidRPr="00000000" w14:paraId="000000CD">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Surface : </w:t>
      </w:r>
    </w:p>
    <w:p w:rsidR="00000000" w:rsidDel="00000000" w:rsidP="00000000" w:rsidRDefault="00000000" w:rsidRPr="00000000" w14:paraId="000000CE">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Description du bien (nombre et typologies des espaces) :</w:t>
      </w:r>
    </w:p>
    <w:p w:rsidR="00000000" w:rsidDel="00000000" w:rsidP="00000000" w:rsidRDefault="00000000" w:rsidRPr="00000000" w14:paraId="000000CF">
      <w:pPr>
        <w:spacing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Prix d’achat : </w:t>
      </w:r>
    </w:p>
    <w:p w:rsidR="00000000" w:rsidDel="00000000" w:rsidP="00000000" w:rsidRDefault="00000000" w:rsidRPr="00000000" w14:paraId="000000D0">
      <w:pPr>
        <w:spacing w:line="360" w:lineRule="auto"/>
        <w:jc w:val="both"/>
        <w:rPr>
          <w:rFonts w:ascii="Calibri" w:cs="Calibri" w:eastAsia="Calibri" w:hAnsi="Calibri"/>
          <w:color w:val="222222"/>
          <w:sz w:val="20"/>
          <w:szCs w:val="20"/>
        </w:rPr>
      </w:pPr>
      <w:r w:rsidDel="00000000" w:rsidR="00000000" w:rsidRPr="00000000">
        <w:rPr>
          <w:rFonts w:ascii="Century Gothic" w:cs="Century Gothic" w:eastAsia="Century Gothic" w:hAnsi="Century Gothic"/>
          <w:b w:val="1"/>
          <w:sz w:val="20"/>
          <w:szCs w:val="20"/>
          <w:rtl w:val="0"/>
        </w:rPr>
        <w:t xml:space="preserve">Travaux réalisés par le vendeur :</w:t>
      </w:r>
      <w:r w:rsidDel="00000000" w:rsidR="00000000" w:rsidRPr="00000000">
        <w:rPr>
          <w:rtl w:val="0"/>
        </w:rPr>
      </w:r>
    </w:p>
    <w:tbl>
      <w:tblPr>
        <w:tblStyle w:val="Table12"/>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D2">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D3">
            <w:pPr>
              <w:widowControl w:val="0"/>
              <w:jc w:val="both"/>
              <w:rPr>
                <w:rFonts w:ascii="Calibri" w:cs="Calibri" w:eastAsia="Calibri" w:hAnsi="Calibri"/>
                <w:color w:val="222222"/>
                <w:sz w:val="20"/>
                <w:szCs w:val="20"/>
              </w:rPr>
            </w:pPr>
            <w:r w:rsidDel="00000000" w:rsidR="00000000" w:rsidRPr="00000000">
              <w:rPr>
                <w:rtl w:val="0"/>
              </w:rPr>
            </w:r>
          </w:p>
        </w:tc>
      </w:tr>
    </w:tbl>
    <w:p w:rsidR="00000000" w:rsidDel="00000000" w:rsidP="00000000" w:rsidRDefault="00000000" w:rsidRPr="00000000" w14:paraId="000000D4">
      <w:pPr>
        <w:shd w:fill="ffffff" w:val="clear"/>
        <w:spacing w:line="259"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5">
      <w:pPr>
        <w:spacing w:line="360" w:lineRule="auto"/>
        <w:jc w:val="both"/>
        <w:rPr>
          <w:rFonts w:ascii="Calibri" w:cs="Calibri" w:eastAsia="Calibri" w:hAnsi="Calibri"/>
          <w:color w:val="222222"/>
          <w:sz w:val="20"/>
          <w:szCs w:val="20"/>
        </w:rPr>
      </w:pPr>
      <w:r w:rsidDel="00000000" w:rsidR="00000000" w:rsidRPr="00000000">
        <w:rPr>
          <w:rFonts w:ascii="Century Gothic" w:cs="Century Gothic" w:eastAsia="Century Gothic" w:hAnsi="Century Gothic"/>
          <w:b w:val="1"/>
          <w:sz w:val="20"/>
          <w:szCs w:val="20"/>
          <w:rtl w:val="0"/>
        </w:rPr>
        <w:t xml:space="preserve">Opérateurs d’ingénierie de projet </w:t>
      </w:r>
      <w:r w:rsidDel="00000000" w:rsidR="00000000" w:rsidRPr="00000000">
        <w:rPr>
          <w:rFonts w:ascii="Century Gothic" w:cs="Century Gothic" w:eastAsia="Century Gothic" w:hAnsi="Century Gothic"/>
          <w:i w:val="1"/>
          <w:sz w:val="20"/>
          <w:szCs w:val="20"/>
          <w:rtl w:val="0"/>
        </w:rPr>
        <w:t xml:space="preserve">(préciser : architecte, MOE, économiste, SEM …)</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tl w:val="0"/>
        </w:rPr>
      </w:r>
    </w:p>
    <w:tbl>
      <w:tblPr>
        <w:tblStyle w:val="Table13"/>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D7">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D8">
            <w:pPr>
              <w:widowControl w:val="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D9">
            <w:pPr>
              <w:widowControl w:val="0"/>
              <w:jc w:val="both"/>
              <w:rPr>
                <w:rFonts w:ascii="Calibri" w:cs="Calibri" w:eastAsia="Calibri" w:hAnsi="Calibri"/>
                <w:color w:val="222222"/>
                <w:sz w:val="20"/>
                <w:szCs w:val="20"/>
              </w:rPr>
            </w:pPr>
            <w:r w:rsidDel="00000000" w:rsidR="00000000" w:rsidRPr="00000000">
              <w:rPr>
                <w:rtl w:val="0"/>
              </w:rPr>
            </w:r>
          </w:p>
        </w:tc>
      </w:tr>
    </w:tbl>
    <w:p w:rsidR="00000000" w:rsidDel="00000000" w:rsidP="00000000" w:rsidRDefault="00000000" w:rsidRPr="00000000" w14:paraId="000000DA">
      <w:pPr>
        <w:shd w:fill="ffffff" w:val="clear"/>
        <w:spacing w:line="259"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DB">
      <w:pP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 joindre : </w:t>
      </w:r>
    </w:p>
    <w:p w:rsidR="00000000" w:rsidDel="00000000" w:rsidP="00000000" w:rsidRDefault="00000000" w:rsidRPr="00000000" w14:paraId="000000DC">
      <w:pPr>
        <w:numPr>
          <w:ilvl w:val="0"/>
          <w:numId w:val="2"/>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plans masse</w:t>
      </w:r>
    </w:p>
    <w:p w:rsidR="00000000" w:rsidDel="00000000" w:rsidP="00000000" w:rsidRDefault="00000000" w:rsidRPr="00000000" w14:paraId="000000DD">
      <w:pPr>
        <w:numPr>
          <w:ilvl w:val="0"/>
          <w:numId w:val="2"/>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dossier photos</w:t>
      </w:r>
    </w:p>
    <w:p w:rsidR="00000000" w:rsidDel="00000000" w:rsidP="00000000" w:rsidRDefault="00000000" w:rsidRPr="00000000" w14:paraId="000000DE">
      <w:pPr>
        <w:numPr>
          <w:ilvl w:val="0"/>
          <w:numId w:val="2"/>
        </w:numPr>
        <w:ind w:left="720" w:hanging="360"/>
        <w:rPr>
          <w:rFonts w:ascii="Century Gothic" w:cs="Century Gothic" w:eastAsia="Century Gothic" w:hAnsi="Century Gothic"/>
          <w:sz w:val="20"/>
          <w:szCs w:val="20"/>
        </w:rPr>
        <w:sectPr>
          <w:headerReference r:id="rId8" w:type="default"/>
          <w:footerReference r:id="rId9" w:type="default"/>
          <w:pgSz w:h="16840" w:w="11900" w:orient="portrait"/>
          <w:pgMar w:bottom="1417" w:top="1417" w:left="1417" w:right="1417" w:header="708" w:footer="708"/>
          <w:pgNumType w:start="1"/>
        </w:sectPr>
      </w:pPr>
      <w:r w:rsidDel="00000000" w:rsidR="00000000" w:rsidRPr="00000000">
        <w:rPr>
          <w:rFonts w:ascii="Century Gothic" w:cs="Century Gothic" w:eastAsia="Century Gothic" w:hAnsi="Century Gothic"/>
          <w:sz w:val="20"/>
          <w:szCs w:val="20"/>
          <w:rtl w:val="0"/>
        </w:rPr>
        <w:t xml:space="preserve">liste des travaux et budget estimatif</w:t>
      </w:r>
    </w:p>
    <w:p w:rsidR="00000000" w:rsidDel="00000000" w:rsidP="00000000" w:rsidRDefault="00000000" w:rsidRPr="00000000" w14:paraId="000000DF">
      <w:pPr>
        <w:shd w:fill="ffffff" w:val="clear"/>
        <w:jc w:val="center"/>
        <w:rPr>
          <w:rFonts w:ascii="Century Gothic" w:cs="Century Gothic" w:eastAsia="Century Gothic" w:hAnsi="Century Gothic"/>
          <w:color w:val="222222"/>
          <w:sz w:val="22"/>
          <w:szCs w:val="22"/>
        </w:rPr>
      </w:pPr>
      <w:r w:rsidDel="00000000" w:rsidR="00000000" w:rsidRPr="00000000">
        <w:rPr>
          <w:rFonts w:ascii="Century Gothic" w:cs="Century Gothic" w:eastAsia="Century Gothic" w:hAnsi="Century Gothic"/>
          <w:color w:val="222222"/>
          <w:sz w:val="22"/>
          <w:szCs w:val="22"/>
          <w:rtl w:val="0"/>
        </w:rPr>
        <w:t xml:space="preserve">-----------------------------</w:t>
      </w:r>
    </w:p>
    <w:p w:rsidR="00000000" w:rsidDel="00000000" w:rsidP="00000000" w:rsidRDefault="00000000" w:rsidRPr="00000000" w14:paraId="000000E0">
      <w:pPr>
        <w:pStyle w:val="Heading2"/>
        <w:keepNext w:val="0"/>
        <w:keepLines w:val="0"/>
        <w:spacing w:after="120" w:lineRule="auto"/>
        <w:jc w:val="center"/>
        <w:rPr>
          <w:rFonts w:ascii="Century Gothic" w:cs="Century Gothic" w:eastAsia="Century Gothic" w:hAnsi="Century Gothic"/>
          <w:b w:val="1"/>
          <w:sz w:val="20"/>
          <w:szCs w:val="20"/>
        </w:rPr>
      </w:pPr>
      <w:bookmarkStart w:colFirst="0" w:colLast="0" w:name="_heading=h.3znysh7" w:id="6"/>
      <w:bookmarkEnd w:id="6"/>
      <w:r w:rsidDel="00000000" w:rsidR="00000000" w:rsidRPr="00000000">
        <w:rPr>
          <w:rFonts w:ascii="Century Gothic" w:cs="Century Gothic" w:eastAsia="Century Gothic" w:hAnsi="Century Gothic"/>
          <w:color w:val="f28d00"/>
          <w:sz w:val="32"/>
          <w:szCs w:val="32"/>
          <w:rtl w:val="0"/>
        </w:rPr>
        <w:t xml:space="preserve">Les activités installées</w:t>
      </w:r>
      <w:r w:rsidDel="00000000" w:rsidR="00000000" w:rsidRPr="00000000">
        <w:rPr>
          <w:rtl w:val="0"/>
        </w:rPr>
      </w:r>
    </w:p>
    <w:p w:rsidR="00000000" w:rsidDel="00000000" w:rsidP="00000000" w:rsidRDefault="00000000" w:rsidRPr="00000000" w14:paraId="000000E1">
      <w:pPr>
        <w:spacing w:line="360" w:lineRule="auto"/>
        <w:jc w:val="both"/>
        <w:rPr>
          <w:rFonts w:ascii="Century Gothic" w:cs="Century Gothic" w:eastAsia="Century Gothic" w:hAnsi="Century Gothic"/>
          <w:b w:val="1"/>
          <w:sz w:val="20"/>
          <w:szCs w:val="20"/>
        </w:rPr>
      </w:pPr>
      <w:r w:rsidDel="00000000" w:rsidR="00000000" w:rsidRPr="00000000">
        <w:rPr>
          <w:rtl w:val="0"/>
        </w:rPr>
      </w:r>
    </w:p>
    <w:tbl>
      <w:tblPr>
        <w:tblStyle w:val="Table14"/>
        <w:tblW w:w="14693.149606299216" w:type="dxa"/>
        <w:jc w:val="left"/>
        <w:tblInd w:w="-5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7.9129896045706"/>
        <w:gridCol w:w="1196.422978006066"/>
        <w:gridCol w:w="1666.9263963230583"/>
        <w:gridCol w:w="1666.9263963230583"/>
        <w:gridCol w:w="1666.9263963230583"/>
        <w:gridCol w:w="2379.403001203075"/>
        <w:gridCol w:w="2164.315724258164"/>
        <w:gridCol w:w="2164.315724258164"/>
        <w:tblGridChange w:id="0">
          <w:tblGrid>
            <w:gridCol w:w="1787.9129896045706"/>
            <w:gridCol w:w="1196.422978006066"/>
            <w:gridCol w:w="1666.9263963230583"/>
            <w:gridCol w:w="1666.9263963230583"/>
            <w:gridCol w:w="1666.9263963230583"/>
            <w:gridCol w:w="2379.403001203075"/>
            <w:gridCol w:w="2164.315724258164"/>
            <w:gridCol w:w="2164.3157242581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Nom de la structure à installer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En créa/en développement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Type d’activités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Nombre d’emplois prévu</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(à N puis N+3)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Statut juridique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Enjeux à l’échelle de la structure à s’installer dans un lieu collectif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Motivations (et compétences apportées) au lieu collectif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Date d’installation prévue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123">
      <w:pPr>
        <w:spacing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24">
      <w:pPr>
        <w:spacing w:line="360" w:lineRule="auto"/>
        <w:jc w:val="both"/>
        <w:rPr>
          <w:rFonts w:ascii="Century Gothic" w:cs="Century Gothic" w:eastAsia="Century Gothic" w:hAnsi="Century Gothic"/>
          <w:b w:val="1"/>
          <w:sz w:val="20"/>
          <w:szCs w:val="20"/>
        </w:rPr>
        <w:sectPr>
          <w:type w:val="nextPage"/>
          <w:pgSz w:h="11900" w:w="16840" w:orient="landscape"/>
          <w:pgMar w:bottom="1417.3228346456694" w:top="1417.3228346456694" w:left="1417.3228346456694" w:right="1417.3228346456694" w:header="708" w:footer="708"/>
        </w:sectPr>
      </w:pPr>
      <w:r w:rsidDel="00000000" w:rsidR="00000000" w:rsidRPr="00000000">
        <w:rPr>
          <w:rtl w:val="0"/>
        </w:rPr>
      </w:r>
    </w:p>
    <w:p w:rsidR="00000000" w:rsidDel="00000000" w:rsidP="00000000" w:rsidRDefault="00000000" w:rsidRPr="00000000" w14:paraId="00000125">
      <w:pPr>
        <w:spacing w:line="360" w:lineRule="auto"/>
        <w:jc w:val="both"/>
        <w:rPr>
          <w:rFonts w:ascii="Century Gothic" w:cs="Century Gothic" w:eastAsia="Century Gothic" w:hAnsi="Century Gothic"/>
          <w:color w:val="222222"/>
          <w:sz w:val="20"/>
          <w:szCs w:val="20"/>
        </w:rPr>
      </w:pPr>
      <w:r w:rsidDel="00000000" w:rsidR="00000000" w:rsidRPr="00000000">
        <w:rPr>
          <w:rFonts w:ascii="Century Gothic" w:cs="Century Gothic" w:eastAsia="Century Gothic" w:hAnsi="Century Gothic"/>
          <w:b w:val="1"/>
          <w:sz w:val="20"/>
          <w:szCs w:val="20"/>
          <w:rtl w:val="0"/>
        </w:rPr>
        <w:t xml:space="preserve">Description du schéma de gouvernance entre structures installées :</w:t>
      </w:r>
      <w:r w:rsidDel="00000000" w:rsidR="00000000" w:rsidRPr="00000000">
        <w:rPr>
          <w:rtl w:val="0"/>
        </w:rPr>
      </w:r>
    </w:p>
    <w:tbl>
      <w:tblPr>
        <w:tblStyle w:val="Table15"/>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jc w:val="both"/>
              <w:rPr>
                <w:rFonts w:ascii="Century Gothic" w:cs="Century Gothic" w:eastAsia="Century Gothic" w:hAnsi="Century Gothic"/>
                <w:color w:val="222222"/>
                <w:sz w:val="20"/>
                <w:szCs w:val="20"/>
              </w:rPr>
            </w:pPr>
            <w:r w:rsidDel="00000000" w:rsidR="00000000" w:rsidRPr="00000000">
              <w:rPr>
                <w:rFonts w:ascii="Century Gothic" w:cs="Century Gothic" w:eastAsia="Century Gothic" w:hAnsi="Century Gothic"/>
                <w:i w:val="1"/>
                <w:color w:val="984806"/>
                <w:sz w:val="20"/>
                <w:szCs w:val="20"/>
                <w:rtl w:val="0"/>
              </w:rPr>
              <w:t xml:space="preserve">Organes décisionnaires (CA, AG …), commissions, collèges …</w:t>
            </w:r>
            <w:r w:rsidDel="00000000" w:rsidR="00000000" w:rsidRPr="00000000">
              <w:rPr>
                <w:rtl w:val="0"/>
              </w:rPr>
            </w:r>
          </w:p>
          <w:p w:rsidR="00000000" w:rsidDel="00000000" w:rsidP="00000000" w:rsidRDefault="00000000" w:rsidRPr="00000000" w14:paraId="00000127">
            <w:pPr>
              <w:widowControl w:val="0"/>
              <w:jc w:val="both"/>
              <w:rPr>
                <w:rFonts w:ascii="Century Gothic" w:cs="Century Gothic" w:eastAsia="Century Gothic" w:hAnsi="Century Gothic"/>
                <w:color w:val="222222"/>
                <w:sz w:val="20"/>
                <w:szCs w:val="20"/>
              </w:rPr>
            </w:pPr>
            <w:r w:rsidDel="00000000" w:rsidR="00000000" w:rsidRPr="00000000">
              <w:rPr>
                <w:rtl w:val="0"/>
              </w:rPr>
            </w:r>
          </w:p>
          <w:p w:rsidR="00000000" w:rsidDel="00000000" w:rsidP="00000000" w:rsidRDefault="00000000" w:rsidRPr="00000000" w14:paraId="00000128">
            <w:pPr>
              <w:widowControl w:val="0"/>
              <w:jc w:val="both"/>
              <w:rPr>
                <w:rFonts w:ascii="Century Gothic" w:cs="Century Gothic" w:eastAsia="Century Gothic" w:hAnsi="Century Gothic"/>
                <w:color w:val="222222"/>
                <w:sz w:val="20"/>
                <w:szCs w:val="20"/>
              </w:rPr>
            </w:pPr>
            <w:r w:rsidDel="00000000" w:rsidR="00000000" w:rsidRPr="00000000">
              <w:rPr>
                <w:rtl w:val="0"/>
              </w:rPr>
            </w:r>
          </w:p>
          <w:p w:rsidR="00000000" w:rsidDel="00000000" w:rsidP="00000000" w:rsidRDefault="00000000" w:rsidRPr="00000000" w14:paraId="00000129">
            <w:pPr>
              <w:widowControl w:val="0"/>
              <w:jc w:val="both"/>
              <w:rPr>
                <w:rFonts w:ascii="Century Gothic" w:cs="Century Gothic" w:eastAsia="Century Gothic" w:hAnsi="Century Gothic"/>
                <w:color w:val="222222"/>
                <w:sz w:val="20"/>
                <w:szCs w:val="20"/>
              </w:rPr>
            </w:pPr>
            <w:r w:rsidDel="00000000" w:rsidR="00000000" w:rsidRPr="00000000">
              <w:rPr>
                <w:rtl w:val="0"/>
              </w:rPr>
            </w:r>
          </w:p>
        </w:tc>
      </w:tr>
    </w:tbl>
    <w:p w:rsidR="00000000" w:rsidDel="00000000" w:rsidP="00000000" w:rsidRDefault="00000000" w:rsidRPr="00000000" w14:paraId="0000012A">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2B">
      <w:pPr>
        <w:jc w:val="both"/>
        <w:rPr>
          <w:rFonts w:ascii="Century Gothic" w:cs="Century Gothic" w:eastAsia="Century Gothic" w:hAnsi="Century Gothic"/>
          <w:b w:val="1"/>
          <w:i w:val="1"/>
          <w:sz w:val="20"/>
          <w:szCs w:val="20"/>
        </w:rPr>
      </w:pPr>
      <w:r w:rsidDel="00000000" w:rsidR="00000000" w:rsidRPr="00000000">
        <w:rPr>
          <w:rFonts w:ascii="Century Gothic" w:cs="Century Gothic" w:eastAsia="Century Gothic" w:hAnsi="Century Gothic"/>
          <w:b w:val="1"/>
          <w:sz w:val="20"/>
          <w:szCs w:val="20"/>
          <w:rtl w:val="0"/>
        </w:rPr>
        <w:t xml:space="preserve">Accompagnement au montage des projets ? </w:t>
      </w:r>
      <w:r w:rsidDel="00000000" w:rsidR="00000000" w:rsidRPr="00000000">
        <w:rPr>
          <w:rtl w:val="0"/>
        </w:rPr>
      </w:r>
    </w:p>
    <w:tbl>
      <w:tblPr>
        <w:tblStyle w:val="Table16"/>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jc w:val="both"/>
              <w:rPr>
                <w:rFonts w:ascii="Century Gothic" w:cs="Century Gothic" w:eastAsia="Century Gothic" w:hAnsi="Century Gothic"/>
                <w:i w:val="1"/>
                <w:color w:val="984806"/>
                <w:sz w:val="20"/>
                <w:szCs w:val="20"/>
              </w:rPr>
            </w:pPr>
            <w:r w:rsidDel="00000000" w:rsidR="00000000" w:rsidRPr="00000000">
              <w:rPr>
                <w:rFonts w:ascii="Century Gothic" w:cs="Century Gothic" w:eastAsia="Century Gothic" w:hAnsi="Century Gothic"/>
                <w:i w:val="1"/>
                <w:color w:val="984806"/>
                <w:sz w:val="20"/>
                <w:szCs w:val="20"/>
                <w:rtl w:val="0"/>
              </w:rPr>
              <w:t xml:space="preserve">Formation, structure d’accompagnement ?</w:t>
            </w:r>
          </w:p>
          <w:p w:rsidR="00000000" w:rsidDel="00000000" w:rsidP="00000000" w:rsidRDefault="00000000" w:rsidRPr="00000000" w14:paraId="0000012D">
            <w:pPr>
              <w:jc w:val="both"/>
              <w:rPr>
                <w:rFonts w:ascii="Century Gothic" w:cs="Century Gothic" w:eastAsia="Century Gothic" w:hAnsi="Century Gothic"/>
                <w:color w:val="222222"/>
                <w:sz w:val="20"/>
                <w:szCs w:val="20"/>
              </w:rPr>
            </w:pPr>
            <w:r w:rsidDel="00000000" w:rsidR="00000000" w:rsidRPr="00000000">
              <w:rPr>
                <w:rFonts w:ascii="Century Gothic" w:cs="Century Gothic" w:eastAsia="Century Gothic" w:hAnsi="Century Gothic"/>
                <w:i w:val="1"/>
                <w:color w:val="984806"/>
                <w:sz w:val="20"/>
                <w:szCs w:val="20"/>
                <w:rtl w:val="0"/>
              </w:rPr>
              <w:t xml:space="preserve">Êtes-vous en relation avec d’autres organismes d'accompagnement et si oui lesquels ? (couveuses, incubateurs - accélérateurs, pépinières, CAE …)</w:t>
            </w:r>
            <w:r w:rsidDel="00000000" w:rsidR="00000000" w:rsidRPr="00000000">
              <w:rPr>
                <w:rtl w:val="0"/>
              </w:rPr>
            </w:r>
          </w:p>
          <w:p w:rsidR="00000000" w:rsidDel="00000000" w:rsidP="00000000" w:rsidRDefault="00000000" w:rsidRPr="00000000" w14:paraId="0000012E">
            <w:pPr>
              <w:widowControl w:val="0"/>
              <w:jc w:val="both"/>
              <w:rPr>
                <w:rFonts w:ascii="Century Gothic" w:cs="Century Gothic" w:eastAsia="Century Gothic" w:hAnsi="Century Gothic"/>
                <w:color w:val="222222"/>
                <w:sz w:val="20"/>
                <w:szCs w:val="20"/>
              </w:rPr>
            </w:pPr>
            <w:r w:rsidDel="00000000" w:rsidR="00000000" w:rsidRPr="00000000">
              <w:rPr>
                <w:rtl w:val="0"/>
              </w:rPr>
            </w:r>
          </w:p>
          <w:p w:rsidR="00000000" w:rsidDel="00000000" w:rsidP="00000000" w:rsidRDefault="00000000" w:rsidRPr="00000000" w14:paraId="0000012F">
            <w:pPr>
              <w:widowControl w:val="0"/>
              <w:jc w:val="both"/>
              <w:rPr>
                <w:rFonts w:ascii="Century Gothic" w:cs="Century Gothic" w:eastAsia="Century Gothic" w:hAnsi="Century Gothic"/>
                <w:color w:val="222222"/>
                <w:sz w:val="20"/>
                <w:szCs w:val="20"/>
              </w:rPr>
            </w:pPr>
            <w:r w:rsidDel="00000000" w:rsidR="00000000" w:rsidRPr="00000000">
              <w:rPr>
                <w:rtl w:val="0"/>
              </w:rPr>
            </w:r>
          </w:p>
          <w:p w:rsidR="00000000" w:rsidDel="00000000" w:rsidP="00000000" w:rsidRDefault="00000000" w:rsidRPr="00000000" w14:paraId="00000130">
            <w:pPr>
              <w:widowControl w:val="0"/>
              <w:jc w:val="both"/>
              <w:rPr>
                <w:rFonts w:ascii="Century Gothic" w:cs="Century Gothic" w:eastAsia="Century Gothic" w:hAnsi="Century Gothic"/>
                <w:color w:val="222222"/>
                <w:sz w:val="20"/>
                <w:szCs w:val="20"/>
              </w:rPr>
            </w:pPr>
            <w:r w:rsidDel="00000000" w:rsidR="00000000" w:rsidRPr="00000000">
              <w:rPr>
                <w:rtl w:val="0"/>
              </w:rPr>
            </w:r>
          </w:p>
        </w:tc>
      </w:tr>
    </w:tbl>
    <w:p w:rsidR="00000000" w:rsidDel="00000000" w:rsidP="00000000" w:rsidRDefault="00000000" w:rsidRPr="00000000" w14:paraId="00000131">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32">
      <w:pPr>
        <w:shd w:fill="ffffff" w:val="clear"/>
        <w:spacing w:line="259" w:lineRule="auto"/>
        <w:jc w:val="both"/>
        <w:rPr>
          <w:rFonts w:ascii="Century Gothic" w:cs="Century Gothic" w:eastAsia="Century Gothic" w:hAnsi="Century Gothic"/>
          <w:color w:val="404040"/>
          <w:sz w:val="20"/>
          <w:szCs w:val="20"/>
        </w:rPr>
      </w:pPr>
      <w:r w:rsidDel="00000000" w:rsidR="00000000" w:rsidRPr="00000000">
        <w:rPr>
          <w:rFonts w:ascii="Century Gothic" w:cs="Century Gothic" w:eastAsia="Century Gothic" w:hAnsi="Century Gothic"/>
          <w:color w:val="404040"/>
          <w:sz w:val="20"/>
          <w:szCs w:val="20"/>
          <w:rtl w:val="0"/>
        </w:rPr>
        <w:t xml:space="preserve">Annexes :</w:t>
      </w:r>
    </w:p>
    <w:p w:rsidR="00000000" w:rsidDel="00000000" w:rsidP="00000000" w:rsidRDefault="00000000" w:rsidRPr="00000000" w14:paraId="00000133">
      <w:pPr>
        <w:numPr>
          <w:ilvl w:val="0"/>
          <w:numId w:val="3"/>
        </w:numPr>
        <w:shd w:fill="ffffff" w:val="clear"/>
        <w:spacing w:line="259" w:lineRule="auto"/>
        <w:ind w:left="720" w:hanging="360"/>
        <w:jc w:val="both"/>
        <w:rPr>
          <w:rFonts w:ascii="Century Gothic" w:cs="Century Gothic" w:eastAsia="Century Gothic" w:hAnsi="Century Gothic"/>
          <w:color w:val="222222"/>
          <w:sz w:val="20"/>
          <w:szCs w:val="20"/>
          <w:highlight w:val="white"/>
        </w:rPr>
      </w:pPr>
      <w:r w:rsidDel="00000000" w:rsidR="00000000" w:rsidRPr="00000000">
        <w:rPr>
          <w:rFonts w:ascii="Century Gothic" w:cs="Century Gothic" w:eastAsia="Century Gothic" w:hAnsi="Century Gothic"/>
          <w:color w:val="222222"/>
          <w:sz w:val="20"/>
          <w:szCs w:val="20"/>
          <w:highlight w:val="white"/>
          <w:rtl w:val="0"/>
        </w:rPr>
        <w:t xml:space="preserve">dossier de présentation</w:t>
      </w:r>
    </w:p>
    <w:p w:rsidR="00000000" w:rsidDel="00000000" w:rsidP="00000000" w:rsidRDefault="00000000" w:rsidRPr="00000000" w14:paraId="00000134">
      <w:pPr>
        <w:numPr>
          <w:ilvl w:val="0"/>
          <w:numId w:val="3"/>
        </w:numPr>
        <w:shd w:fill="ffffff" w:val="clear"/>
        <w:spacing w:line="259" w:lineRule="auto"/>
        <w:ind w:left="720" w:hanging="360"/>
        <w:jc w:val="both"/>
        <w:rPr>
          <w:rFonts w:ascii="Century Gothic" w:cs="Century Gothic" w:eastAsia="Century Gothic" w:hAnsi="Century Gothic"/>
          <w:color w:val="222222"/>
          <w:sz w:val="20"/>
          <w:szCs w:val="20"/>
          <w:highlight w:val="white"/>
        </w:rPr>
      </w:pPr>
      <w:r w:rsidDel="00000000" w:rsidR="00000000" w:rsidRPr="00000000">
        <w:rPr>
          <w:rFonts w:ascii="Century Gothic" w:cs="Century Gothic" w:eastAsia="Century Gothic" w:hAnsi="Century Gothic"/>
          <w:color w:val="222222"/>
          <w:sz w:val="20"/>
          <w:szCs w:val="20"/>
          <w:highlight w:val="white"/>
          <w:rtl w:val="0"/>
        </w:rPr>
        <w:t xml:space="preserve">schéma de gouvernance</w:t>
      </w:r>
      <w:r w:rsidDel="00000000" w:rsidR="00000000" w:rsidRPr="00000000">
        <w:rPr>
          <w:rtl w:val="0"/>
        </w:rPr>
      </w:r>
    </w:p>
    <w:p w:rsidR="00000000" w:rsidDel="00000000" w:rsidP="00000000" w:rsidRDefault="00000000" w:rsidRPr="00000000" w14:paraId="00000135">
      <w:pPr>
        <w:numPr>
          <w:ilvl w:val="0"/>
          <w:numId w:val="3"/>
        </w:numPr>
        <w:shd w:fill="ffffff" w:val="clear"/>
        <w:spacing w:line="259" w:lineRule="auto"/>
        <w:ind w:left="720" w:hanging="360"/>
        <w:jc w:val="both"/>
        <w:rPr>
          <w:rFonts w:ascii="Century Gothic" w:cs="Century Gothic" w:eastAsia="Century Gothic" w:hAnsi="Century Gothic"/>
          <w:color w:val="222222"/>
          <w:sz w:val="20"/>
          <w:szCs w:val="20"/>
        </w:rPr>
      </w:pPr>
      <w:r w:rsidDel="00000000" w:rsidR="00000000" w:rsidRPr="00000000">
        <w:rPr>
          <w:rFonts w:ascii="Century Gothic" w:cs="Century Gothic" w:eastAsia="Century Gothic" w:hAnsi="Century Gothic"/>
          <w:color w:val="404040"/>
          <w:sz w:val="20"/>
          <w:szCs w:val="20"/>
          <w:rtl w:val="0"/>
        </w:rPr>
        <w:t xml:space="preserve">(à transmettre à notre demande) </w:t>
      </w:r>
      <w:r w:rsidDel="00000000" w:rsidR="00000000" w:rsidRPr="00000000">
        <w:rPr>
          <w:rFonts w:ascii="Century Gothic" w:cs="Century Gothic" w:eastAsia="Century Gothic" w:hAnsi="Century Gothic"/>
          <w:color w:val="222222"/>
          <w:sz w:val="20"/>
          <w:szCs w:val="20"/>
          <w:rtl w:val="0"/>
        </w:rPr>
        <w:t xml:space="preserve">pour les structures : plan de financement de départ = Comptes de résultats prévisionnels sur 3 années</w:t>
      </w:r>
    </w:p>
    <w:p w:rsidR="00000000" w:rsidDel="00000000" w:rsidP="00000000" w:rsidRDefault="00000000" w:rsidRPr="00000000" w14:paraId="00000136">
      <w:pPr>
        <w:numPr>
          <w:ilvl w:val="0"/>
          <w:numId w:val="3"/>
        </w:numPr>
        <w:shd w:fill="ffffff" w:val="clear"/>
        <w:spacing w:line="259" w:lineRule="auto"/>
        <w:ind w:left="720" w:hanging="360"/>
        <w:jc w:val="both"/>
        <w:rPr>
          <w:rFonts w:ascii="Century Gothic" w:cs="Century Gothic" w:eastAsia="Century Gothic" w:hAnsi="Century Gothic"/>
          <w:color w:val="222222"/>
          <w:sz w:val="20"/>
          <w:szCs w:val="20"/>
        </w:rPr>
      </w:pPr>
      <w:r w:rsidDel="00000000" w:rsidR="00000000" w:rsidRPr="00000000">
        <w:rPr>
          <w:rFonts w:ascii="Century Gothic" w:cs="Century Gothic" w:eastAsia="Century Gothic" w:hAnsi="Century Gothic"/>
          <w:color w:val="404040"/>
          <w:sz w:val="20"/>
          <w:szCs w:val="20"/>
          <w:rtl w:val="0"/>
        </w:rPr>
        <w:t xml:space="preserve">(à transmettre à notre demande) : lettres de soutien</w:t>
      </w:r>
      <w:r w:rsidDel="00000000" w:rsidR="00000000" w:rsidRPr="00000000">
        <w:rPr>
          <w:rtl w:val="0"/>
        </w:rPr>
      </w:r>
    </w:p>
    <w:p w:rsidR="00000000" w:rsidDel="00000000" w:rsidP="00000000" w:rsidRDefault="00000000" w:rsidRPr="00000000" w14:paraId="00000137">
      <w:pPr>
        <w:shd w:fill="ffffff" w:val="clear"/>
        <w:jc w:val="center"/>
        <w:rPr>
          <w:rFonts w:ascii="Century Gothic" w:cs="Century Gothic" w:eastAsia="Century Gothic" w:hAnsi="Century Gothic"/>
          <w:color w:val="222222"/>
          <w:sz w:val="22"/>
          <w:szCs w:val="22"/>
        </w:rPr>
      </w:pPr>
      <w:r w:rsidDel="00000000" w:rsidR="00000000" w:rsidRPr="00000000">
        <w:rPr>
          <w:rFonts w:ascii="Century Gothic" w:cs="Century Gothic" w:eastAsia="Century Gothic" w:hAnsi="Century Gothic"/>
          <w:color w:val="222222"/>
          <w:sz w:val="22"/>
          <w:szCs w:val="22"/>
          <w:rtl w:val="0"/>
        </w:rPr>
        <w:t xml:space="preserve"> -----------------------------</w:t>
      </w:r>
    </w:p>
    <w:p w:rsidR="00000000" w:rsidDel="00000000" w:rsidP="00000000" w:rsidRDefault="00000000" w:rsidRPr="00000000" w14:paraId="00000138">
      <w:pPr>
        <w:pStyle w:val="Heading2"/>
        <w:keepNext w:val="0"/>
        <w:keepLines w:val="0"/>
        <w:spacing w:after="120" w:lineRule="auto"/>
        <w:jc w:val="center"/>
        <w:rPr>
          <w:rFonts w:ascii="Century Gothic" w:cs="Century Gothic" w:eastAsia="Century Gothic" w:hAnsi="Century Gothic"/>
          <w:color w:val="f28d00"/>
          <w:sz w:val="32"/>
          <w:szCs w:val="32"/>
        </w:rPr>
      </w:pPr>
      <w:bookmarkStart w:colFirst="0" w:colLast="0" w:name="_heading=h.ccjtytxmjfk7" w:id="7"/>
      <w:bookmarkEnd w:id="7"/>
      <w:r w:rsidDel="00000000" w:rsidR="00000000" w:rsidRPr="00000000">
        <w:rPr>
          <w:rFonts w:ascii="Century Gothic" w:cs="Century Gothic" w:eastAsia="Century Gothic" w:hAnsi="Century Gothic"/>
          <w:color w:val="f28d00"/>
          <w:sz w:val="32"/>
          <w:szCs w:val="32"/>
          <w:rtl w:val="0"/>
        </w:rPr>
        <w:t xml:space="preserve">L’intervention de Villages Vivants</w:t>
      </w:r>
    </w:p>
    <w:p w:rsidR="00000000" w:rsidDel="00000000" w:rsidP="00000000" w:rsidRDefault="00000000" w:rsidRPr="00000000" w14:paraId="00000139">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Comment avez-vous connu Villages Vivants ?</w:t>
      </w:r>
    </w:p>
    <w:tbl>
      <w:tblPr>
        <w:tblStyle w:val="Table17"/>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jc w:val="both"/>
              <w:rPr>
                <w:rFonts w:ascii="Century Gothic" w:cs="Century Gothic" w:eastAsia="Century Gothic" w:hAnsi="Century Gothic"/>
                <w:color w:val="222222"/>
                <w:sz w:val="20"/>
                <w:szCs w:val="20"/>
              </w:rPr>
            </w:pPr>
            <w:r w:rsidDel="00000000" w:rsidR="00000000" w:rsidRPr="00000000">
              <w:rPr>
                <w:rtl w:val="0"/>
              </w:rPr>
            </w:r>
          </w:p>
          <w:p w:rsidR="00000000" w:rsidDel="00000000" w:rsidP="00000000" w:rsidRDefault="00000000" w:rsidRPr="00000000" w14:paraId="0000013B">
            <w:pPr>
              <w:widowControl w:val="0"/>
              <w:jc w:val="both"/>
              <w:rPr>
                <w:rFonts w:ascii="Century Gothic" w:cs="Century Gothic" w:eastAsia="Century Gothic" w:hAnsi="Century Gothic"/>
                <w:color w:val="222222"/>
                <w:sz w:val="20"/>
                <w:szCs w:val="20"/>
              </w:rPr>
            </w:pPr>
            <w:r w:rsidDel="00000000" w:rsidR="00000000" w:rsidRPr="00000000">
              <w:rPr>
                <w:rtl w:val="0"/>
              </w:rPr>
            </w:r>
          </w:p>
        </w:tc>
      </w:tr>
    </w:tbl>
    <w:p w:rsidR="00000000" w:rsidDel="00000000" w:rsidP="00000000" w:rsidRDefault="00000000" w:rsidRPr="00000000" w14:paraId="0000013C">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3D">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3E">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Quelles sont les difficultés que vous rencontrez et qui vous amènent à nous solliciter?</w:t>
      </w:r>
    </w:p>
    <w:tbl>
      <w:tblPr>
        <w:tblStyle w:val="Table18"/>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jc w:val="both"/>
              <w:rPr>
                <w:rFonts w:ascii="Century Gothic" w:cs="Century Gothic" w:eastAsia="Century Gothic" w:hAnsi="Century Gothic"/>
                <w:color w:val="222222"/>
                <w:sz w:val="20"/>
                <w:szCs w:val="20"/>
              </w:rPr>
            </w:pPr>
            <w:r w:rsidDel="00000000" w:rsidR="00000000" w:rsidRPr="00000000">
              <w:rPr>
                <w:rFonts w:ascii="Century Gothic" w:cs="Century Gothic" w:eastAsia="Century Gothic" w:hAnsi="Century Gothic"/>
                <w:i w:val="1"/>
                <w:color w:val="984806"/>
                <w:sz w:val="20"/>
                <w:szCs w:val="20"/>
                <w:rtl w:val="0"/>
              </w:rPr>
              <w:t xml:space="preserve">Besoins rencontrés, blocages,  ...</w:t>
            </w:r>
            <w:r w:rsidDel="00000000" w:rsidR="00000000" w:rsidRPr="00000000">
              <w:rPr>
                <w:rtl w:val="0"/>
              </w:rPr>
            </w:r>
          </w:p>
        </w:tc>
      </w:tr>
    </w:tbl>
    <w:p w:rsidR="00000000" w:rsidDel="00000000" w:rsidP="00000000" w:rsidRDefault="00000000" w:rsidRPr="00000000" w14:paraId="00000140">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1">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2">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3">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4">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5">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Quelles sont vos motivations à monter ce projet avec notre Foncière? </w:t>
      </w:r>
    </w:p>
    <w:p w:rsidR="00000000" w:rsidDel="00000000" w:rsidP="00000000" w:rsidRDefault="00000000" w:rsidRPr="00000000" w14:paraId="00000146">
      <w:pPr>
        <w:jc w:val="both"/>
        <w:rPr>
          <w:rFonts w:ascii="Century Gothic" w:cs="Century Gothic" w:eastAsia="Century Gothic" w:hAnsi="Century Gothic"/>
          <w:b w:val="1"/>
          <w:sz w:val="20"/>
          <w:szCs w:val="20"/>
        </w:rPr>
      </w:pPr>
      <w:r w:rsidDel="00000000" w:rsidR="00000000" w:rsidRPr="00000000">
        <w:rPr>
          <w:rtl w:val="0"/>
        </w:rPr>
      </w:r>
    </w:p>
    <w:tbl>
      <w:tblPr>
        <w:tblStyle w:val="Table19"/>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jc w:val="both"/>
              <w:rPr>
                <w:rFonts w:ascii="Century Gothic" w:cs="Century Gothic" w:eastAsia="Century Gothic" w:hAnsi="Century Gothic"/>
                <w:color w:val="222222"/>
                <w:sz w:val="20"/>
                <w:szCs w:val="20"/>
              </w:rPr>
            </w:pPr>
            <w:r w:rsidDel="00000000" w:rsidR="00000000" w:rsidRPr="00000000">
              <w:rPr>
                <w:rFonts w:ascii="Century Gothic" w:cs="Century Gothic" w:eastAsia="Century Gothic" w:hAnsi="Century Gothic"/>
                <w:i w:val="1"/>
                <w:color w:val="984806"/>
                <w:sz w:val="20"/>
                <w:szCs w:val="20"/>
                <w:rtl w:val="0"/>
              </w:rPr>
              <w:t xml:space="preserve">…</w:t>
            </w:r>
            <w:r w:rsidDel="00000000" w:rsidR="00000000" w:rsidRPr="00000000">
              <w:rPr>
                <w:rtl w:val="0"/>
              </w:rPr>
            </w:r>
          </w:p>
        </w:tc>
      </w:tr>
    </w:tbl>
    <w:p w:rsidR="00000000" w:rsidDel="00000000" w:rsidP="00000000" w:rsidRDefault="00000000" w:rsidRPr="00000000" w14:paraId="00000148">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9">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4A">
      <w:pPr>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En quoi votre activité répond-elle à une utilité territoriale</w:t>
      </w:r>
      <w:r w:rsidDel="00000000" w:rsidR="00000000" w:rsidRPr="00000000">
        <w:rPr>
          <w:rFonts w:ascii="Century Gothic" w:cs="Century Gothic" w:eastAsia="Century Gothic" w:hAnsi="Century Gothic"/>
          <w:b w:val="1"/>
          <w:sz w:val="20"/>
          <w:szCs w:val="20"/>
          <w:vertAlign w:val="superscript"/>
        </w:rPr>
        <w:footnoteReference w:customMarkFollows="0" w:id="0"/>
      </w:r>
      <w:r w:rsidDel="00000000" w:rsidR="00000000" w:rsidRPr="00000000">
        <w:rPr>
          <w:rFonts w:ascii="Century Gothic" w:cs="Century Gothic" w:eastAsia="Century Gothic" w:hAnsi="Century Gothic"/>
          <w:b w:val="1"/>
          <w:sz w:val="20"/>
          <w:szCs w:val="20"/>
          <w:rtl w:val="0"/>
        </w:rPr>
        <w:t xml:space="preserve"> ?</w:t>
      </w:r>
    </w:p>
    <w:tbl>
      <w:tblPr>
        <w:tblStyle w:val="Table20"/>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jc w:val="both"/>
              <w:rPr>
                <w:rFonts w:ascii="Century Gothic" w:cs="Century Gothic" w:eastAsia="Century Gothic" w:hAnsi="Century Gothic"/>
                <w:i w:val="1"/>
                <w:color w:val="984806"/>
                <w:sz w:val="20"/>
                <w:szCs w:val="20"/>
              </w:rPr>
            </w:pPr>
            <w:r w:rsidDel="00000000" w:rsidR="00000000" w:rsidRPr="00000000">
              <w:rPr>
                <w:rFonts w:ascii="Century Gothic" w:cs="Century Gothic" w:eastAsia="Century Gothic" w:hAnsi="Century Gothic"/>
                <w:i w:val="1"/>
                <w:color w:val="984806"/>
                <w:sz w:val="20"/>
                <w:szCs w:val="20"/>
                <w:rtl w:val="0"/>
              </w:rPr>
              <w:t xml:space="preserve">Quels besoins ? Quelle utilité ?</w:t>
            </w:r>
          </w:p>
          <w:p w:rsidR="00000000" w:rsidDel="00000000" w:rsidP="00000000" w:rsidRDefault="00000000" w:rsidRPr="00000000" w14:paraId="0000014C">
            <w:pPr>
              <w:jc w:val="both"/>
              <w:rPr>
                <w:rFonts w:ascii="Century Gothic" w:cs="Century Gothic" w:eastAsia="Century Gothic" w:hAnsi="Century Gothic"/>
                <w:color w:val="222222"/>
                <w:sz w:val="20"/>
                <w:szCs w:val="20"/>
              </w:rPr>
            </w:pPr>
            <w:r w:rsidDel="00000000" w:rsidR="00000000" w:rsidRPr="00000000">
              <w:rPr>
                <w:rFonts w:ascii="Century Gothic" w:cs="Century Gothic" w:eastAsia="Century Gothic" w:hAnsi="Century Gothic"/>
                <w:i w:val="1"/>
                <w:color w:val="984806"/>
                <w:sz w:val="20"/>
                <w:szCs w:val="20"/>
                <w:rtl w:val="0"/>
              </w:rPr>
              <w:t xml:space="preserve">Quels éléments tangibles vous ont permis de le déterminer ? Comment avez-vous repéré puis évalué la pertinence de votre solution ?</w:t>
            </w:r>
            <w:r w:rsidDel="00000000" w:rsidR="00000000" w:rsidRPr="00000000">
              <w:rPr>
                <w:rtl w:val="0"/>
              </w:rPr>
            </w:r>
          </w:p>
          <w:p w:rsidR="00000000" w:rsidDel="00000000" w:rsidP="00000000" w:rsidRDefault="00000000" w:rsidRPr="00000000" w14:paraId="0000014D">
            <w:pPr>
              <w:widowControl w:val="0"/>
              <w:jc w:val="both"/>
              <w:rPr>
                <w:rFonts w:ascii="Century Gothic" w:cs="Century Gothic" w:eastAsia="Century Gothic" w:hAnsi="Century Gothic"/>
                <w:color w:val="222222"/>
                <w:sz w:val="20"/>
                <w:szCs w:val="20"/>
              </w:rPr>
            </w:pPr>
            <w:r w:rsidDel="00000000" w:rsidR="00000000" w:rsidRPr="00000000">
              <w:rPr>
                <w:rtl w:val="0"/>
              </w:rPr>
            </w:r>
          </w:p>
          <w:p w:rsidR="00000000" w:rsidDel="00000000" w:rsidP="00000000" w:rsidRDefault="00000000" w:rsidRPr="00000000" w14:paraId="0000014E">
            <w:pPr>
              <w:widowControl w:val="0"/>
              <w:jc w:val="both"/>
              <w:rPr>
                <w:rFonts w:ascii="Century Gothic" w:cs="Century Gothic" w:eastAsia="Century Gothic" w:hAnsi="Century Gothic"/>
                <w:color w:val="222222"/>
                <w:sz w:val="20"/>
                <w:szCs w:val="20"/>
              </w:rPr>
            </w:pPr>
            <w:r w:rsidDel="00000000" w:rsidR="00000000" w:rsidRPr="00000000">
              <w:rPr>
                <w:rtl w:val="0"/>
              </w:rPr>
            </w:r>
          </w:p>
        </w:tc>
      </w:tr>
    </w:tbl>
    <w:p w:rsidR="00000000" w:rsidDel="00000000" w:rsidP="00000000" w:rsidRDefault="00000000" w:rsidRPr="00000000" w14:paraId="0000014F">
      <w:pPr>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50">
      <w:pPr>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b w:val="1"/>
          <w:sz w:val="20"/>
          <w:szCs w:val="20"/>
          <w:rtl w:val="0"/>
        </w:rPr>
        <w:t xml:space="preserve">En quoi le projet s’inscrit-il dans une démarche de cohésion territoriale ? </w:t>
      </w:r>
      <w:r w:rsidDel="00000000" w:rsidR="00000000" w:rsidRPr="00000000">
        <w:rPr>
          <w:rtl w:val="0"/>
        </w:rPr>
      </w:r>
    </w:p>
    <w:tbl>
      <w:tblPr>
        <w:tblStyle w:val="Table21"/>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jc w:val="both"/>
              <w:rPr>
                <w:rFonts w:ascii="Century Gothic" w:cs="Century Gothic" w:eastAsia="Century Gothic" w:hAnsi="Century Gothic"/>
                <w:i w:val="1"/>
                <w:color w:val="984806"/>
                <w:sz w:val="20"/>
                <w:szCs w:val="20"/>
              </w:rPr>
            </w:pPr>
            <w:r w:rsidDel="00000000" w:rsidR="00000000" w:rsidRPr="00000000">
              <w:rPr>
                <w:rFonts w:ascii="Century Gothic" w:cs="Century Gothic" w:eastAsia="Century Gothic" w:hAnsi="Century Gothic"/>
                <w:i w:val="1"/>
                <w:color w:val="984806"/>
                <w:sz w:val="20"/>
                <w:szCs w:val="20"/>
                <w:rtl w:val="0"/>
              </w:rPr>
              <w:t xml:space="preserve">démarches partenariales, mobilisation d’un collectif d’acteurs du territoire, rencontre des habitants, sollicitations des collectivités  …</w:t>
            </w:r>
          </w:p>
          <w:p w:rsidR="00000000" w:rsidDel="00000000" w:rsidP="00000000" w:rsidRDefault="00000000" w:rsidRPr="00000000" w14:paraId="00000152">
            <w:pPr>
              <w:jc w:val="both"/>
              <w:rPr>
                <w:rFonts w:ascii="Century Gothic" w:cs="Century Gothic" w:eastAsia="Century Gothic" w:hAnsi="Century Gothic"/>
                <w:i w:val="1"/>
                <w:color w:val="984806"/>
                <w:sz w:val="20"/>
                <w:szCs w:val="20"/>
              </w:rPr>
            </w:pPr>
            <w:r w:rsidDel="00000000" w:rsidR="00000000" w:rsidRPr="00000000">
              <w:rPr>
                <w:rFonts w:ascii="Century Gothic" w:cs="Century Gothic" w:eastAsia="Century Gothic" w:hAnsi="Century Gothic"/>
                <w:i w:val="1"/>
                <w:color w:val="984806"/>
                <w:sz w:val="20"/>
                <w:szCs w:val="20"/>
                <w:rtl w:val="0"/>
              </w:rPr>
              <w:t xml:space="preserve">Etes-vous en contact avec les collectivités locales ? Comment ont-elles accueilli votre projet ?</w:t>
            </w:r>
          </w:p>
          <w:p w:rsidR="00000000" w:rsidDel="00000000" w:rsidP="00000000" w:rsidRDefault="00000000" w:rsidRPr="00000000" w14:paraId="00000153">
            <w:pPr>
              <w:widowControl w:val="0"/>
              <w:jc w:val="both"/>
              <w:rPr>
                <w:rFonts w:ascii="Century Gothic" w:cs="Century Gothic" w:eastAsia="Century Gothic" w:hAnsi="Century Gothic"/>
                <w:color w:val="222222"/>
                <w:sz w:val="20"/>
                <w:szCs w:val="20"/>
              </w:rPr>
            </w:pPr>
            <w:r w:rsidDel="00000000" w:rsidR="00000000" w:rsidRPr="00000000">
              <w:rPr>
                <w:rtl w:val="0"/>
              </w:rPr>
            </w:r>
          </w:p>
          <w:p w:rsidR="00000000" w:rsidDel="00000000" w:rsidP="00000000" w:rsidRDefault="00000000" w:rsidRPr="00000000" w14:paraId="00000154">
            <w:pPr>
              <w:widowControl w:val="0"/>
              <w:jc w:val="both"/>
              <w:rPr>
                <w:rFonts w:ascii="Century Gothic" w:cs="Century Gothic" w:eastAsia="Century Gothic" w:hAnsi="Century Gothic"/>
                <w:color w:val="222222"/>
                <w:sz w:val="20"/>
                <w:szCs w:val="20"/>
              </w:rPr>
            </w:pPr>
            <w:r w:rsidDel="00000000" w:rsidR="00000000" w:rsidRPr="00000000">
              <w:rPr>
                <w:rtl w:val="0"/>
              </w:rPr>
            </w:r>
          </w:p>
        </w:tc>
      </w:tr>
    </w:tbl>
    <w:p w:rsidR="00000000" w:rsidDel="00000000" w:rsidP="00000000" w:rsidRDefault="00000000" w:rsidRPr="00000000" w14:paraId="00000155">
      <w:pPr>
        <w:shd w:fill="ffffff" w:val="clear"/>
        <w:spacing w:line="259"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6">
      <w:pPr>
        <w:jc w:val="both"/>
        <w:rPr>
          <w:rFonts w:ascii="Century Gothic" w:cs="Century Gothic" w:eastAsia="Century Gothic" w:hAnsi="Century Gothic"/>
          <w:b w:val="1"/>
          <w:sz w:val="20"/>
          <w:szCs w:val="20"/>
          <w:highlight w:val="yellow"/>
        </w:rPr>
      </w:pPr>
      <w:r w:rsidDel="00000000" w:rsidR="00000000" w:rsidRPr="00000000">
        <w:rPr>
          <w:rFonts w:ascii="Century Gothic" w:cs="Century Gothic" w:eastAsia="Century Gothic" w:hAnsi="Century Gothic"/>
          <w:b w:val="1"/>
          <w:sz w:val="20"/>
          <w:szCs w:val="20"/>
          <w:rtl w:val="0"/>
        </w:rPr>
        <w:t xml:space="preserve">Comment la coopération s’inscrit-elle dans votre projet ? </w:t>
      </w:r>
      <w:r w:rsidDel="00000000" w:rsidR="00000000" w:rsidRPr="00000000">
        <w:rPr>
          <w:rtl w:val="0"/>
        </w:rPr>
      </w:r>
    </w:p>
    <w:tbl>
      <w:tblPr>
        <w:tblStyle w:val="Table22"/>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jc w:val="both"/>
              <w:rPr>
                <w:rFonts w:ascii="Century Gothic" w:cs="Century Gothic" w:eastAsia="Century Gothic" w:hAnsi="Century Gothic"/>
                <w:color w:val="222222"/>
                <w:sz w:val="20"/>
                <w:szCs w:val="20"/>
              </w:rPr>
            </w:pPr>
            <w:r w:rsidDel="00000000" w:rsidR="00000000" w:rsidRPr="00000000">
              <w:rPr>
                <w:rFonts w:ascii="Century Gothic" w:cs="Century Gothic" w:eastAsia="Century Gothic" w:hAnsi="Century Gothic"/>
                <w:i w:val="1"/>
                <w:color w:val="984806"/>
                <w:sz w:val="20"/>
                <w:szCs w:val="20"/>
                <w:rtl w:val="0"/>
              </w:rPr>
              <w:t xml:space="preserve">Gouvernance démocratique, implication des parties prenantes  …</w:t>
            </w:r>
            <w:r w:rsidDel="00000000" w:rsidR="00000000" w:rsidRPr="00000000">
              <w:rPr>
                <w:rtl w:val="0"/>
              </w:rPr>
            </w:r>
          </w:p>
          <w:p w:rsidR="00000000" w:rsidDel="00000000" w:rsidP="00000000" w:rsidRDefault="00000000" w:rsidRPr="00000000" w14:paraId="00000158">
            <w:pPr>
              <w:widowControl w:val="0"/>
              <w:jc w:val="both"/>
              <w:rPr>
                <w:rFonts w:ascii="Century Gothic" w:cs="Century Gothic" w:eastAsia="Century Gothic" w:hAnsi="Century Gothic"/>
                <w:color w:val="222222"/>
                <w:sz w:val="20"/>
                <w:szCs w:val="20"/>
              </w:rPr>
            </w:pPr>
            <w:r w:rsidDel="00000000" w:rsidR="00000000" w:rsidRPr="00000000">
              <w:rPr>
                <w:rtl w:val="0"/>
              </w:rPr>
            </w:r>
          </w:p>
          <w:p w:rsidR="00000000" w:rsidDel="00000000" w:rsidP="00000000" w:rsidRDefault="00000000" w:rsidRPr="00000000" w14:paraId="00000159">
            <w:pPr>
              <w:widowControl w:val="0"/>
              <w:jc w:val="both"/>
              <w:rPr>
                <w:rFonts w:ascii="Century Gothic" w:cs="Century Gothic" w:eastAsia="Century Gothic" w:hAnsi="Century Gothic"/>
                <w:color w:val="222222"/>
                <w:sz w:val="20"/>
                <w:szCs w:val="20"/>
              </w:rPr>
            </w:pPr>
            <w:r w:rsidDel="00000000" w:rsidR="00000000" w:rsidRPr="00000000">
              <w:rPr>
                <w:rtl w:val="0"/>
              </w:rPr>
            </w:r>
          </w:p>
        </w:tc>
      </w:tr>
    </w:tbl>
    <w:p w:rsidR="00000000" w:rsidDel="00000000" w:rsidP="00000000" w:rsidRDefault="00000000" w:rsidRPr="00000000" w14:paraId="0000015A">
      <w:pPr>
        <w:shd w:fill="ffffff" w:val="clear"/>
        <w:spacing w:line="259" w:lineRule="auto"/>
        <w:ind w:left="0" w:firstLine="0"/>
        <w:jc w:val="both"/>
        <w:rPr>
          <w:rFonts w:ascii="Century Gothic" w:cs="Century Gothic" w:eastAsia="Century Gothic" w:hAnsi="Century Gothic"/>
          <w:color w:val="222222"/>
          <w:sz w:val="20"/>
          <w:szCs w:val="20"/>
          <w:highlight w:val="yellow"/>
        </w:rPr>
      </w:pPr>
      <w:r w:rsidDel="00000000" w:rsidR="00000000" w:rsidRPr="00000000">
        <w:rPr>
          <w:rtl w:val="0"/>
        </w:rPr>
      </w:r>
    </w:p>
    <w:sectPr>
      <w:type w:val="nextPage"/>
      <w:pgSz w:h="16840" w:w="11900" w:orient="portrait"/>
      <w:pgMar w:bottom="1417.3228346456694" w:top="1417.3228346456694" w:left="1417.3228346456694" w:right="1417.322834645669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Mono">
    <w:embedRegular w:fontKey="{00000000-0000-0000-0000-000000000000}" r:id="rId5" w:subsetted="0"/>
  </w:font>
  <w:font w:name="Century Gothic">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Pr>
      <w:drawing>
        <wp:inline distB="0" distT="0" distL="0" distR="0">
          <wp:extent cx="1652588" cy="550863"/>
          <wp:effectExtent b="0" l="0" r="0" t="0"/>
          <wp:docPr descr="Vivi_logo bleu.png" id="6" name="image1.png"/>
          <a:graphic>
            <a:graphicData uri="http://schemas.openxmlformats.org/drawingml/2006/picture">
              <pic:pic>
                <pic:nvPicPr>
                  <pic:cNvPr descr="Vivi_logo bleu.png" id="0" name="image1.png"/>
                  <pic:cNvPicPr preferRelativeResize="0"/>
                </pic:nvPicPr>
                <pic:blipFill>
                  <a:blip r:embed="rId1"/>
                  <a:srcRect b="0" l="0" r="0" t="0"/>
                  <a:stretch>
                    <a:fillRect/>
                  </a:stretch>
                </pic:blipFill>
                <pic:spPr>
                  <a:xfrm>
                    <a:off x="0" y="0"/>
                    <a:ext cx="1652588" cy="550863"/>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Century Gothic" w:cs="Century Gothic" w:eastAsia="Century Gothic" w:hAnsi="Century Gothic"/>
        <w:b w:val="0"/>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center" w:pos="4533"/>
        <w:tab w:val="left" w:pos="5515"/>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F">
      <w:pPr>
        <w:rPr>
          <w:rFonts w:ascii="Century Gothic" w:cs="Century Gothic" w:eastAsia="Century Gothic" w:hAnsi="Century Gothic"/>
          <w:color w:val="3c4043"/>
          <w:sz w:val="18"/>
          <w:szCs w:val="18"/>
          <w:highlight w:val="white"/>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color w:val="3c4043"/>
          <w:sz w:val="18"/>
          <w:szCs w:val="18"/>
          <w:highlight w:val="white"/>
          <w:rtl w:val="0"/>
        </w:rPr>
        <w:t xml:space="preserve">Une activité utile au territoire se définit par deux éléments : </w:t>
      </w:r>
    </w:p>
    <w:p w:rsidR="00000000" w:rsidDel="00000000" w:rsidP="00000000" w:rsidRDefault="00000000" w:rsidRPr="00000000" w14:paraId="00000160">
      <w:pPr>
        <w:rPr>
          <w:rFonts w:ascii="Century Gothic" w:cs="Century Gothic" w:eastAsia="Century Gothic" w:hAnsi="Century Gothic"/>
          <w:color w:val="3c4043"/>
          <w:sz w:val="18"/>
          <w:szCs w:val="18"/>
          <w:highlight w:val="white"/>
        </w:rPr>
      </w:pPr>
      <w:r w:rsidDel="00000000" w:rsidR="00000000" w:rsidRPr="00000000">
        <w:rPr>
          <w:rFonts w:ascii="Century Gothic" w:cs="Century Gothic" w:eastAsia="Century Gothic" w:hAnsi="Century Gothic"/>
          <w:color w:val="3c4043"/>
          <w:sz w:val="18"/>
          <w:szCs w:val="18"/>
          <w:highlight w:val="white"/>
          <w:rtl w:val="0"/>
        </w:rPr>
        <w:t xml:space="preserve">- une activité qui comble un manque du territoire. Ces manques peuvent être sociaux, culturels ou environnementaux. </w:t>
      </w:r>
    </w:p>
    <w:p w:rsidR="00000000" w:rsidDel="00000000" w:rsidP="00000000" w:rsidRDefault="00000000" w:rsidRPr="00000000" w14:paraId="00000161">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3c4043"/>
          <w:sz w:val="18"/>
          <w:szCs w:val="18"/>
          <w:highlight w:val="white"/>
          <w:rtl w:val="0"/>
        </w:rPr>
        <w:t xml:space="preserve">- une activité qui utilise les ressources du territoire.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left" w:pos="1976"/>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4395788" cy="837293"/>
          <wp:effectExtent b="0" l="0" r="0" t="0"/>
          <wp:docPr descr="Papier_en tête.png" id="5" name="image2.png"/>
          <a:graphic>
            <a:graphicData uri="http://schemas.openxmlformats.org/drawingml/2006/picture">
              <pic:pic>
                <pic:nvPicPr>
                  <pic:cNvPr descr="Papier_en tête.png" id="0" name="image2.png"/>
                  <pic:cNvPicPr preferRelativeResize="0"/>
                </pic:nvPicPr>
                <pic:blipFill>
                  <a:blip r:embed="rId1"/>
                  <a:srcRect b="0" l="0" r="0" t="0"/>
                  <a:stretch>
                    <a:fillRect/>
                  </a:stretch>
                </pic:blipFill>
                <pic:spPr>
                  <a:xfrm>
                    <a:off x="0" y="0"/>
                    <a:ext cx="4395788" cy="8372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9" Type="http://schemas.openxmlformats.org/officeDocument/2006/relationships/font" Target="fonts/CenturyGothic-boldItalic.ttf"/><Relationship Id="rId5" Type="http://schemas.openxmlformats.org/officeDocument/2006/relationships/font" Target="fonts/PTMono-regular.ttf"/><Relationship Id="rId6" Type="http://schemas.openxmlformats.org/officeDocument/2006/relationships/font" Target="fonts/CenturyGothic-regular.ttf"/><Relationship Id="rId7" Type="http://schemas.openxmlformats.org/officeDocument/2006/relationships/font" Target="fonts/CenturyGothic-bold.ttf"/><Relationship Id="rId8" Type="http://schemas.openxmlformats.org/officeDocument/2006/relationships/font" Target="fonts/CenturyGothic-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p0Ozlok2fxTUtd+s8a+GF6ZOBw==">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